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86" w:rsidRDefault="004C3E86" w:rsidP="004C3E86">
      <w:pPr>
        <w:jc w:val="center"/>
        <w:rPr>
          <w:rFonts w:ascii="Times New Roman" w:hAnsi="Times New Roman" w:cs="Times New Roman"/>
          <w:sz w:val="32"/>
          <w:szCs w:val="32"/>
        </w:rPr>
      </w:pPr>
      <w:r>
        <w:rPr>
          <w:rFonts w:ascii="Times New Roman" w:hAnsi="Times New Roman" w:cs="Times New Roman"/>
          <w:sz w:val="32"/>
          <w:szCs w:val="32"/>
        </w:rPr>
        <w:t>ZAPISNIK</w:t>
      </w:r>
    </w:p>
    <w:p w:rsidR="004C3E86" w:rsidRDefault="004C3E86" w:rsidP="004C3E86">
      <w:pPr>
        <w:jc w:val="center"/>
        <w:rPr>
          <w:rFonts w:ascii="Times New Roman" w:hAnsi="Times New Roman" w:cs="Times New Roman"/>
          <w:sz w:val="32"/>
          <w:szCs w:val="32"/>
        </w:rPr>
      </w:pPr>
      <w:r>
        <w:rPr>
          <w:rFonts w:ascii="Times New Roman" w:hAnsi="Times New Roman" w:cs="Times New Roman"/>
          <w:sz w:val="32"/>
          <w:szCs w:val="32"/>
        </w:rPr>
        <w:t>OBČNEGA ZBORA ČEBELARSKEGA DRUŠTVA PONIKVA</w:t>
      </w: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Občni zbor Čebelarskega društva Ponikva je bil dne 02.02.2019 ob 18.00 uri v Gostišču Vovk na Hotunju. Prisotnih je bilo 32 članov, kar je 80 % članstva in udeležilo se je osem povabljenih gostov (g. Žiga Grm – član UO ČZS, ga. Andreja Ocvirk – ravnateljica OŠ, g. Franc Hrovatič – predsednik PGD,  g. Zlatko Zevnik – predsednik TOD, g. Marjan Strašek – član UO LD, g. Peter Babnik in g. Kovše ČD Vojnik, g. Hribernik,  ČD Šmarje  ). Ostali člani in povabljeni gosti so se opravičili.</w:t>
      </w:r>
    </w:p>
    <w:p w:rsidR="004C3E86" w:rsidRDefault="004C3E86" w:rsidP="004C3E86">
      <w:pPr>
        <w:rPr>
          <w:rFonts w:ascii="Times New Roman" w:hAnsi="Times New Roman" w:cs="Times New Roman"/>
          <w:sz w:val="24"/>
          <w:szCs w:val="24"/>
        </w:rPr>
      </w:pPr>
    </w:p>
    <w:p w:rsidR="004C3E86" w:rsidRDefault="004C3E86" w:rsidP="004C3E86">
      <w:pPr>
        <w:rPr>
          <w:rFonts w:ascii="Times New Roman" w:hAnsi="Times New Roman" w:cs="Times New Roman"/>
          <w:sz w:val="24"/>
          <w:szCs w:val="24"/>
        </w:rPr>
      </w:pPr>
      <w:r>
        <w:rPr>
          <w:rFonts w:ascii="Times New Roman" w:hAnsi="Times New Roman" w:cs="Times New Roman"/>
          <w:sz w:val="24"/>
          <w:szCs w:val="24"/>
        </w:rPr>
        <w:t>Predlagani dnevni red:</w:t>
      </w:r>
    </w:p>
    <w:p w:rsidR="004C3E86" w:rsidRDefault="004C3E86" w:rsidP="004C3E86">
      <w:pPr>
        <w:spacing w:after="120"/>
        <w:rPr>
          <w:rFonts w:ascii="Times New Roman" w:hAnsi="Times New Roman" w:cs="Times New Roman"/>
          <w:sz w:val="24"/>
          <w:szCs w:val="24"/>
        </w:rPr>
      </w:pPr>
      <w:r>
        <w:rPr>
          <w:rFonts w:ascii="Times New Roman" w:hAnsi="Times New Roman" w:cs="Times New Roman"/>
          <w:sz w:val="24"/>
          <w:szCs w:val="24"/>
        </w:rPr>
        <w:t xml:space="preserve">1. Otvoritev in pozdrav, predlog dnevnega reda in dopolnitev dnevnega reda z novo 10. točko, ki se nanaša na sprejem Pravilnika o osebnih podatkih </w:t>
      </w:r>
    </w:p>
    <w:p w:rsidR="004C3E86" w:rsidRDefault="004C3E86" w:rsidP="004C3E86">
      <w:pPr>
        <w:spacing w:after="120"/>
        <w:rPr>
          <w:rFonts w:ascii="Times New Roman" w:hAnsi="Times New Roman" w:cs="Times New Roman"/>
          <w:sz w:val="24"/>
          <w:szCs w:val="24"/>
        </w:rPr>
      </w:pPr>
      <w:r>
        <w:rPr>
          <w:rFonts w:ascii="Times New Roman" w:hAnsi="Times New Roman" w:cs="Times New Roman"/>
          <w:sz w:val="24"/>
          <w:szCs w:val="24"/>
        </w:rPr>
        <w:t>2. Izvolitev delovnih organov občnega zbora.</w:t>
      </w:r>
    </w:p>
    <w:p w:rsidR="004C3E86" w:rsidRDefault="004C3E86" w:rsidP="004C3E86">
      <w:pPr>
        <w:spacing w:after="120"/>
        <w:rPr>
          <w:rFonts w:ascii="Times New Roman" w:hAnsi="Times New Roman" w:cs="Times New Roman"/>
          <w:sz w:val="24"/>
          <w:szCs w:val="24"/>
        </w:rPr>
      </w:pPr>
      <w:r>
        <w:rPr>
          <w:rFonts w:ascii="Times New Roman" w:hAnsi="Times New Roman" w:cs="Times New Roman"/>
          <w:sz w:val="24"/>
          <w:szCs w:val="24"/>
        </w:rPr>
        <w:t>3. Poročilo o delu ČD Ponikva v letu 2018.</w:t>
      </w:r>
    </w:p>
    <w:p w:rsidR="004C3E86" w:rsidRDefault="004C3E86" w:rsidP="004C3E86">
      <w:pPr>
        <w:spacing w:after="120"/>
        <w:rPr>
          <w:rFonts w:ascii="Times New Roman" w:hAnsi="Times New Roman" w:cs="Times New Roman"/>
          <w:sz w:val="24"/>
          <w:szCs w:val="24"/>
        </w:rPr>
      </w:pPr>
      <w:r>
        <w:rPr>
          <w:rFonts w:ascii="Times New Roman" w:hAnsi="Times New Roman" w:cs="Times New Roman"/>
          <w:sz w:val="24"/>
          <w:szCs w:val="24"/>
        </w:rPr>
        <w:t>4. Poročilo mentorja čebelarskega krožka na OŠBKP</w:t>
      </w:r>
    </w:p>
    <w:p w:rsidR="004C3E86" w:rsidRDefault="004C3E86" w:rsidP="004C3E86">
      <w:pPr>
        <w:spacing w:after="120"/>
        <w:rPr>
          <w:rFonts w:ascii="Times New Roman" w:hAnsi="Times New Roman" w:cs="Times New Roman"/>
          <w:sz w:val="24"/>
          <w:szCs w:val="24"/>
        </w:rPr>
      </w:pPr>
      <w:r>
        <w:rPr>
          <w:rFonts w:ascii="Times New Roman" w:hAnsi="Times New Roman" w:cs="Times New Roman"/>
          <w:sz w:val="24"/>
          <w:szCs w:val="24"/>
        </w:rPr>
        <w:t>5. Finančno poročilo in poročilo Nadzornega odbora</w:t>
      </w:r>
    </w:p>
    <w:p w:rsidR="004C3E86" w:rsidRDefault="004C3E86" w:rsidP="004C3E86">
      <w:pPr>
        <w:spacing w:after="120"/>
        <w:rPr>
          <w:rFonts w:ascii="Times New Roman" w:hAnsi="Times New Roman" w:cs="Times New Roman"/>
          <w:sz w:val="24"/>
          <w:szCs w:val="24"/>
        </w:rPr>
      </w:pPr>
      <w:r>
        <w:rPr>
          <w:rFonts w:ascii="Times New Roman" w:hAnsi="Times New Roman" w:cs="Times New Roman"/>
          <w:sz w:val="24"/>
          <w:szCs w:val="24"/>
        </w:rPr>
        <w:t>6. Razprava po poročilih in njihov sprejem</w:t>
      </w:r>
    </w:p>
    <w:p w:rsidR="004C3E86" w:rsidRDefault="004C3E86" w:rsidP="004C3E86">
      <w:pPr>
        <w:spacing w:after="120"/>
        <w:rPr>
          <w:rFonts w:ascii="Times New Roman" w:hAnsi="Times New Roman" w:cs="Times New Roman"/>
          <w:sz w:val="24"/>
          <w:szCs w:val="24"/>
        </w:rPr>
      </w:pPr>
      <w:r>
        <w:rPr>
          <w:rFonts w:ascii="Times New Roman" w:hAnsi="Times New Roman" w:cs="Times New Roman"/>
          <w:sz w:val="24"/>
          <w:szCs w:val="24"/>
        </w:rPr>
        <w:t>7. Program dela in finančni plan za leto 2019 in njihov sprejem</w:t>
      </w:r>
    </w:p>
    <w:p w:rsidR="004C3E86" w:rsidRDefault="004C3E86" w:rsidP="004C3E86">
      <w:pPr>
        <w:spacing w:after="120"/>
        <w:rPr>
          <w:rFonts w:ascii="Times New Roman" w:hAnsi="Times New Roman" w:cs="Times New Roman"/>
          <w:sz w:val="24"/>
          <w:szCs w:val="24"/>
        </w:rPr>
      </w:pPr>
      <w:r>
        <w:rPr>
          <w:rFonts w:ascii="Times New Roman" w:hAnsi="Times New Roman" w:cs="Times New Roman"/>
          <w:sz w:val="24"/>
          <w:szCs w:val="24"/>
        </w:rPr>
        <w:t>8. Spremembe Pravil društva</w:t>
      </w:r>
    </w:p>
    <w:p w:rsidR="004C3E86" w:rsidRDefault="004C3E86" w:rsidP="004C3E86">
      <w:pPr>
        <w:spacing w:after="120"/>
        <w:rPr>
          <w:rFonts w:ascii="Times New Roman" w:hAnsi="Times New Roman" w:cs="Times New Roman"/>
          <w:sz w:val="24"/>
          <w:szCs w:val="24"/>
        </w:rPr>
      </w:pPr>
      <w:r>
        <w:rPr>
          <w:rFonts w:ascii="Times New Roman" w:hAnsi="Times New Roman" w:cs="Times New Roman"/>
          <w:sz w:val="24"/>
          <w:szCs w:val="24"/>
        </w:rPr>
        <w:t xml:space="preserve">9. Izvolitev novega člana Upravnega odbora ČD Ponikva in člana disciplinskega razsodišča   </w:t>
      </w:r>
    </w:p>
    <w:p w:rsidR="004C3E86" w:rsidRDefault="004C3E86" w:rsidP="004C3E86">
      <w:pPr>
        <w:spacing w:after="120"/>
        <w:rPr>
          <w:rFonts w:ascii="Times New Roman" w:hAnsi="Times New Roman" w:cs="Times New Roman"/>
          <w:sz w:val="24"/>
          <w:szCs w:val="24"/>
        </w:rPr>
      </w:pPr>
      <w:r>
        <w:rPr>
          <w:rFonts w:ascii="Times New Roman" w:hAnsi="Times New Roman" w:cs="Times New Roman"/>
          <w:sz w:val="24"/>
          <w:szCs w:val="24"/>
        </w:rPr>
        <w:t xml:space="preserve">    ČD Ponikva</w:t>
      </w:r>
    </w:p>
    <w:p w:rsidR="004C3E86" w:rsidRDefault="004C3E86" w:rsidP="004C3E86">
      <w:pPr>
        <w:spacing w:after="120"/>
        <w:rPr>
          <w:rFonts w:ascii="Times New Roman" w:hAnsi="Times New Roman" w:cs="Times New Roman"/>
          <w:sz w:val="24"/>
          <w:szCs w:val="24"/>
        </w:rPr>
      </w:pPr>
      <w:r>
        <w:rPr>
          <w:rFonts w:ascii="Times New Roman" w:hAnsi="Times New Roman" w:cs="Times New Roman"/>
          <w:sz w:val="24"/>
          <w:szCs w:val="24"/>
        </w:rPr>
        <w:t>10. Sprejem Pravilnika o osebnih podatkih</w:t>
      </w:r>
    </w:p>
    <w:p w:rsidR="004C3E86" w:rsidRDefault="004C3E86" w:rsidP="004C3E86">
      <w:pPr>
        <w:spacing w:after="120"/>
        <w:rPr>
          <w:rFonts w:ascii="Times New Roman" w:hAnsi="Times New Roman" w:cs="Times New Roman"/>
          <w:sz w:val="24"/>
          <w:szCs w:val="24"/>
        </w:rPr>
      </w:pPr>
      <w:r>
        <w:rPr>
          <w:rFonts w:ascii="Times New Roman" w:hAnsi="Times New Roman" w:cs="Times New Roman"/>
          <w:sz w:val="24"/>
          <w:szCs w:val="24"/>
        </w:rPr>
        <w:t>11. Beseda gostov.</w:t>
      </w:r>
    </w:p>
    <w:p w:rsidR="004C3E86" w:rsidRDefault="004C3E86" w:rsidP="004C3E86">
      <w:pPr>
        <w:spacing w:after="120"/>
        <w:rPr>
          <w:rFonts w:ascii="Times New Roman" w:hAnsi="Times New Roman" w:cs="Times New Roman"/>
          <w:sz w:val="24"/>
          <w:szCs w:val="24"/>
        </w:rPr>
      </w:pPr>
      <w:r>
        <w:rPr>
          <w:rFonts w:ascii="Times New Roman" w:hAnsi="Times New Roman" w:cs="Times New Roman"/>
          <w:sz w:val="24"/>
          <w:szCs w:val="24"/>
        </w:rPr>
        <w:t>12. Razno.</w:t>
      </w:r>
    </w:p>
    <w:p w:rsidR="004C3E86" w:rsidRDefault="004C3E86" w:rsidP="004C3E86">
      <w:pPr>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Dnevni red je bil soglasno sprejet.</w:t>
      </w: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Ad2</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Za predsednika občnega zbora je bil izvoljen g. Slavko Dobrajc, za člana ga. Simona Petelinšek in g. Anton Slatinšek, za zapisnikarja g. Jože Šibal, za overovatelja zapisnika pa g. Jože Strašek in g. Andrej Palčnik.</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lastRenderedPageBreak/>
        <w:t>Ad3</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Predsednik ČD Ponikva g. Slavko Špur je vse pozdravil in podal pisno poročilo o delu ČD Ponikva v letu 2018. Poudaril je, da ČD Ponikva neguje in ohranja tradicijo čebelarstva na območju KS Ponikva, da začetki segajo v daljno leto 1921 ter, da se članstvo z leti povečuje.</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Na področju delovanja organov ČD Ponikva je razvidno, da se je UO društva sestal na štirih sejah in nadzorni odbor je imel samo eno sejo.</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Na promocijski dejavnosti je društvo organiziralo aprila ''Dan odprtih vrat'', ki je bil dobro obiskan in sodelovalo s samostojno stojnico na prireditvi ''</w:t>
      </w:r>
      <w:proofErr w:type="spellStart"/>
      <w:r>
        <w:rPr>
          <w:rFonts w:ascii="Times New Roman" w:hAnsi="Times New Roman" w:cs="Times New Roman"/>
          <w:sz w:val="24"/>
          <w:szCs w:val="24"/>
        </w:rPr>
        <w:t>Šentjurjevo</w:t>
      </w:r>
      <w:proofErr w:type="spellEnd"/>
      <w:r>
        <w:rPr>
          <w:rFonts w:ascii="Times New Roman" w:hAnsi="Times New Roman" w:cs="Times New Roman"/>
          <w:sz w:val="24"/>
          <w:szCs w:val="24"/>
        </w:rPr>
        <w:t xml:space="preserve"> 2018''. </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V maju smo se čebelarji srečali na ''I. čebelarskem pikniku'', kjer je bila delavnica o označevanju matic, dan pozneje pa se je nekaj naših čebelarjev udeležilo praznovanja ''I. svetovnega dneva čebel'' v Breznici na Gorenjskem.</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 xml:space="preserve">Novembra smo v okviru ''Martinovi dnevi'' na stojnici predstavili našo dejavnost z pokušino in prodajo medu, ter razdeljevali promocijski material. </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Sodelovali smo pri organizaciji 12. Tradicionalnega slovenskega zajtrka za otroke vrtca in učence na OŠBKP. Podarili smo jim 12 kozarcev medu iz učnega čebelnjaka, učenci so zapeli Slakovo pesem Čebelar v okviru promocijske akcije ČZS. Ob tej priložnosti je predsednik ČD Ponikva ravnateljici OŠBKP izročil kostum kranjske sivke.</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Na področju izobraževanja čebelarjev nismo dobili odobrenega termina s strani ČZS, smo se pa posamezni člani udeležili strokovnih izobraževanj v čebelarskih društvih Šentjur, Šmarje Celje in Vojnik.</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 xml:space="preserve">Oktobra smo organizirali strokovno ekskurzijo v Goriška Brda, kjer smo si ogledali čebelarstvo </w:t>
      </w:r>
      <w:proofErr w:type="spellStart"/>
      <w:r>
        <w:rPr>
          <w:rFonts w:ascii="Times New Roman" w:hAnsi="Times New Roman" w:cs="Times New Roman"/>
          <w:sz w:val="24"/>
          <w:szCs w:val="24"/>
        </w:rPr>
        <w:t>Skubin</w:t>
      </w:r>
      <w:proofErr w:type="spellEnd"/>
      <w:r>
        <w:rPr>
          <w:rFonts w:ascii="Times New Roman" w:hAnsi="Times New Roman" w:cs="Times New Roman"/>
          <w:sz w:val="24"/>
          <w:szCs w:val="24"/>
        </w:rPr>
        <w:t>, novembra pa smo izvedli predavanja iz čebelarstva v OŠ za prve tri razrede.</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V učnem čebelnjaku je g. Slavko Dobrajc opravil dvakrat točenje medu, katerega smo večina podarili našim donatorjem (Meja in Sadjarstvo Mastnak) in OŠ ter Vrtcu na Ponikvi. Nekaj pa smo ga prodali na stojnici sami ali preko TOD.</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Spomladi bo na ograji vrtca nameščena ponjava, ki bo ščitila otroke pred piki čebel in samega čebelnjaka pred močnim vetrom.</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Med ostalimi dejavnostmi pa je predsednik izpostavil, da se je predstavnik ČD udeležil rednega letnega občnega zbora ČZS, da smo bili prisotni na regijskem posvetu v Celju, nabavili sladkor za zimsko krmljenje čebel, nabavili čebelarske zastave in se pridružili pobudi, da g. Boštjan Noč dobi državno odlikovanje.</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 xml:space="preserve">Predsednik ČD Ponikva je zaključil poročilo, da je predvsem slovensko čebelarstvo pomembno prispevalo, da je 20. maj razglašen za svetovni dan čebel, da smo znali in zmogli povezati isto misleče ljudi, politiko in svetovni javnosti pokazati in dokazati, da je Slovenija </w:t>
      </w:r>
      <w:r>
        <w:rPr>
          <w:rFonts w:ascii="Times New Roman" w:hAnsi="Times New Roman" w:cs="Times New Roman"/>
          <w:sz w:val="24"/>
          <w:szCs w:val="24"/>
        </w:rPr>
        <w:lastRenderedPageBreak/>
        <w:t>dežela čebelarstva. Dodal je še, da čebelarji želimo, da se čebele razglasijo za ogroženo vrsto po vsem svetu in se s tem dolgoročno zagotovi njihov obstoj.</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Predsednik je poročilo zaključil, da je bilo delo društva v minulem letu uspešno, da smo imeli povprečno čebelarsko leto, dobro zdravstveno stanje čebel, saj nismo utrpeli izgub čebeljih družin.</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Ugotavlja pa, da se premalo naših članov udeležuje izobraževanj in strokovnih predavanj.</w:t>
      </w: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Ad4</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 xml:space="preserve">Poročilo mentorja čebelarskega krožka na OŠBKP je podal predsednik ČD, ker je bil mentor g. Dejan Podkrajšek upravičeno odsoten. </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Z dopisom je mentor čebelarskega krožka omenil, da krožek redno obiskuje 15 učencev od vpisanih 22. Na šoli si prizadeva, da bi imeli učenci več praktičnega pouka, krožek bi potekal dve uri skupaj na vsakih štirinajst dni. Želijo se udeležiti tekmovanj in se predstaviti s svojo stojnico na božičnem bazarju na OŠ.</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Poročilo mentorja čebelarskega krožka je priloga tega zapisnika.</w:t>
      </w: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Ad5</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Finančno poročilo je podala ga. Marjetka Centrih, poročilo nadzornega odbora  pa je podal g. Božo Petek, ki je pohvalil njeno vzorno finančno vodenje in pregledno poslovanje.</w:t>
      </w: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Ad6</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Po krajši razpravi je bil z dvigom rok soglasno sprejet sklep:</w:t>
      </w:r>
    </w:p>
    <w:p w:rsidR="004C3E86" w:rsidRDefault="004C3E86" w:rsidP="004C3E86">
      <w:pPr>
        <w:jc w:val="both"/>
        <w:rPr>
          <w:rFonts w:ascii="Times New Roman" w:hAnsi="Times New Roman" w:cs="Times New Roman"/>
          <w:b/>
          <w:sz w:val="24"/>
          <w:szCs w:val="24"/>
        </w:rPr>
      </w:pPr>
      <w:r>
        <w:rPr>
          <w:rFonts w:ascii="Times New Roman" w:hAnsi="Times New Roman" w:cs="Times New Roman"/>
          <w:b/>
          <w:sz w:val="24"/>
          <w:szCs w:val="24"/>
        </w:rPr>
        <w:t xml:space="preserve">Sklep št. 1: </w:t>
      </w:r>
    </w:p>
    <w:p w:rsidR="004C3E86" w:rsidRDefault="004C3E86" w:rsidP="004C3E86">
      <w:pPr>
        <w:jc w:val="both"/>
        <w:rPr>
          <w:rFonts w:ascii="Times New Roman" w:hAnsi="Times New Roman" w:cs="Times New Roman"/>
          <w:sz w:val="24"/>
          <w:szCs w:val="24"/>
        </w:rPr>
      </w:pPr>
      <w:r>
        <w:rPr>
          <w:rFonts w:ascii="Times New Roman" w:hAnsi="Times New Roman" w:cs="Times New Roman"/>
          <w:b/>
          <w:sz w:val="24"/>
          <w:szCs w:val="24"/>
        </w:rPr>
        <w:t>Sprejmejo se poročilo o delu, finančno poročilo in poročilo Nadzornega odbora za leto 2018.</w:t>
      </w: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Ad7</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Predlog programa dela za leto 2019 in finančni plan za leto 2019 je podal predsednik čebelarskega društva Ponikva g. Slavko Špur, ki je v obširni obliki priloga tega zapisnika.</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 xml:space="preserve">Poudaril je, da se bomo udeležili posameznih prireditev v občini kot tudi širše in tako še naprej promovirali pomen čebelarstva. Glavni poudarek bo v naslednjih letih na pripravi </w:t>
      </w:r>
      <w:r>
        <w:rPr>
          <w:rFonts w:ascii="Times New Roman" w:hAnsi="Times New Roman" w:cs="Times New Roman"/>
          <w:sz w:val="24"/>
          <w:szCs w:val="24"/>
        </w:rPr>
        <w:lastRenderedPageBreak/>
        <w:t>praznovanja čebelarskega društva Ponikva, ki bo v letu 2021 praznovalo 100 letnico obstoja in delovanja.</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Ob tej priložnosti bomo zbirali prijave za nabavo čebelarskih oblek</w:t>
      </w:r>
    </w:p>
    <w:p w:rsidR="004C3E86" w:rsidRDefault="004C3E86" w:rsidP="004C3E86">
      <w:pPr>
        <w:jc w:val="both"/>
        <w:rPr>
          <w:rFonts w:ascii="Times New Roman" w:hAnsi="Times New Roman" w:cs="Times New Roman"/>
          <w:sz w:val="24"/>
          <w:szCs w:val="24"/>
        </w:rPr>
      </w:pPr>
      <w:proofErr w:type="spellStart"/>
      <w:r>
        <w:rPr>
          <w:rFonts w:ascii="Times New Roman" w:hAnsi="Times New Roman" w:cs="Times New Roman"/>
          <w:sz w:val="24"/>
          <w:szCs w:val="24"/>
        </w:rPr>
        <w:t>Povdarek</w:t>
      </w:r>
      <w:proofErr w:type="spellEnd"/>
      <w:r>
        <w:rPr>
          <w:rFonts w:ascii="Times New Roman" w:hAnsi="Times New Roman" w:cs="Times New Roman"/>
          <w:sz w:val="24"/>
          <w:szCs w:val="24"/>
        </w:rPr>
        <w:t xml:space="preserve"> bo še vedno na izobraževanju čebelarjev in ogledu </w:t>
      </w:r>
      <w:proofErr w:type="spellStart"/>
      <w:r>
        <w:rPr>
          <w:rFonts w:ascii="Times New Roman" w:hAnsi="Times New Roman" w:cs="Times New Roman"/>
          <w:sz w:val="24"/>
          <w:szCs w:val="24"/>
        </w:rPr>
        <w:t>čebelarstev</w:t>
      </w:r>
      <w:proofErr w:type="spellEnd"/>
      <w:r>
        <w:rPr>
          <w:rFonts w:ascii="Times New Roman" w:hAnsi="Times New Roman" w:cs="Times New Roman"/>
          <w:sz w:val="24"/>
          <w:szCs w:val="24"/>
        </w:rPr>
        <w:t xml:space="preserve"> v sklopu strokovnih ekskurzij ter sodelovanja z OŠ.</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Program dela in finančni plan za leto 2019 je bil soglasno sprejet.</w:t>
      </w: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b/>
          <w:sz w:val="24"/>
          <w:szCs w:val="24"/>
        </w:rPr>
      </w:pPr>
      <w:r>
        <w:rPr>
          <w:rFonts w:ascii="Times New Roman" w:hAnsi="Times New Roman" w:cs="Times New Roman"/>
          <w:b/>
          <w:sz w:val="24"/>
          <w:szCs w:val="24"/>
        </w:rPr>
        <w:t>Sklep št. 2:</w:t>
      </w:r>
    </w:p>
    <w:p w:rsidR="004C3E86" w:rsidRDefault="004C3E86" w:rsidP="004C3E86">
      <w:pPr>
        <w:jc w:val="both"/>
        <w:rPr>
          <w:rFonts w:ascii="Times New Roman" w:hAnsi="Times New Roman" w:cs="Times New Roman"/>
          <w:sz w:val="24"/>
          <w:szCs w:val="24"/>
        </w:rPr>
      </w:pPr>
      <w:r>
        <w:rPr>
          <w:rFonts w:ascii="Times New Roman" w:hAnsi="Times New Roman" w:cs="Times New Roman"/>
          <w:b/>
          <w:sz w:val="24"/>
          <w:szCs w:val="24"/>
        </w:rPr>
        <w:t>Sprejme se program dela za leto 2019 in finančni plan za leto 2019.</w:t>
      </w: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 xml:space="preserve"> Ad8</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Upravni odbor je na svoji 13. redni seji sprejel sklep št. 26 s katerim občnemu zboru ČD Ponikva  predlaga, da se zaradi seznanjanja članov UO vključi mentor čebelarskega krožka na OŠBKP.</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Obširna sprememba pravil čebelarskega društva Ponikva je v obširni obliki priloga tega zapisnika.</w:t>
      </w:r>
    </w:p>
    <w:p w:rsidR="004C3E86" w:rsidRDefault="004C3E86" w:rsidP="004C3E86">
      <w:pPr>
        <w:jc w:val="both"/>
        <w:rPr>
          <w:rFonts w:ascii="Times New Roman" w:hAnsi="Times New Roman" w:cs="Times New Roman"/>
          <w:b/>
          <w:sz w:val="24"/>
          <w:szCs w:val="24"/>
        </w:rPr>
      </w:pPr>
    </w:p>
    <w:p w:rsidR="004C3E86" w:rsidRDefault="004C3E86" w:rsidP="004C3E86">
      <w:pPr>
        <w:jc w:val="both"/>
        <w:rPr>
          <w:rFonts w:ascii="Times New Roman" w:hAnsi="Times New Roman" w:cs="Times New Roman"/>
          <w:b/>
          <w:sz w:val="24"/>
          <w:szCs w:val="24"/>
        </w:rPr>
      </w:pPr>
      <w:r>
        <w:rPr>
          <w:rFonts w:ascii="Times New Roman" w:hAnsi="Times New Roman" w:cs="Times New Roman"/>
          <w:b/>
          <w:sz w:val="24"/>
          <w:szCs w:val="24"/>
        </w:rPr>
        <w:t>Sklep št. 3:</w:t>
      </w:r>
    </w:p>
    <w:p w:rsidR="004C3E86" w:rsidRDefault="004C3E86" w:rsidP="004C3E86">
      <w:pPr>
        <w:jc w:val="both"/>
        <w:rPr>
          <w:rFonts w:ascii="Times New Roman" w:hAnsi="Times New Roman" w:cs="Times New Roman"/>
          <w:sz w:val="24"/>
          <w:szCs w:val="24"/>
        </w:rPr>
      </w:pPr>
      <w:r>
        <w:rPr>
          <w:rFonts w:ascii="Times New Roman" w:hAnsi="Times New Roman" w:cs="Times New Roman"/>
          <w:b/>
          <w:sz w:val="24"/>
          <w:szCs w:val="24"/>
        </w:rPr>
        <w:t>Soglasno se sprejme sklep, da  Upravni odbor sestavlja vsakokratni mentor čebelarskega krožka na OŠBKP.</w:t>
      </w: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Ad9</w:t>
      </w:r>
    </w:p>
    <w:p w:rsidR="004C3E86" w:rsidRDefault="004C3E86" w:rsidP="004C3E86">
      <w:pPr>
        <w:jc w:val="both"/>
        <w:rPr>
          <w:rFonts w:ascii="Times New Roman" w:hAnsi="Times New Roman" w:cs="Times New Roman"/>
          <w:sz w:val="24"/>
          <w:szCs w:val="24"/>
        </w:rPr>
      </w:pPr>
      <w:proofErr w:type="spellStart"/>
      <w:r>
        <w:rPr>
          <w:rFonts w:ascii="Times New Roman" w:hAnsi="Times New Roman" w:cs="Times New Roman"/>
          <w:sz w:val="24"/>
          <w:szCs w:val="24"/>
        </w:rPr>
        <w:t>Vsled</w:t>
      </w:r>
      <w:proofErr w:type="spellEnd"/>
      <w:r>
        <w:rPr>
          <w:rFonts w:ascii="Times New Roman" w:hAnsi="Times New Roman" w:cs="Times New Roman"/>
          <w:sz w:val="24"/>
          <w:szCs w:val="24"/>
        </w:rPr>
        <w:t xml:space="preserve"> tega, da je g. Dejan Podkrajšek postal član UO ČD Ponikva, se je izpraznilo mesto člana disciplinskega razsodišča. Zato je na to mesto predlagana ga. Simona Petelinšek. Predlog je bil soglasno sprejet.</w:t>
      </w:r>
    </w:p>
    <w:p w:rsidR="004C3E86" w:rsidRDefault="004C3E86" w:rsidP="004C3E86">
      <w:pPr>
        <w:jc w:val="both"/>
        <w:rPr>
          <w:rFonts w:ascii="Times New Roman" w:hAnsi="Times New Roman" w:cs="Times New Roman"/>
          <w:b/>
          <w:sz w:val="24"/>
          <w:szCs w:val="24"/>
        </w:rPr>
      </w:pPr>
    </w:p>
    <w:p w:rsidR="004C3E86" w:rsidRDefault="004C3E86" w:rsidP="004C3E86">
      <w:pPr>
        <w:jc w:val="both"/>
        <w:rPr>
          <w:rFonts w:ascii="Times New Roman" w:hAnsi="Times New Roman" w:cs="Times New Roman"/>
          <w:b/>
          <w:sz w:val="24"/>
          <w:szCs w:val="24"/>
        </w:rPr>
      </w:pPr>
      <w:r>
        <w:rPr>
          <w:rFonts w:ascii="Times New Roman" w:hAnsi="Times New Roman" w:cs="Times New Roman"/>
          <w:b/>
          <w:sz w:val="24"/>
          <w:szCs w:val="24"/>
        </w:rPr>
        <w:t xml:space="preserve">Sklep št.4: </w:t>
      </w:r>
    </w:p>
    <w:p w:rsidR="004C3E86" w:rsidRDefault="004C3E86" w:rsidP="004C3E86">
      <w:pPr>
        <w:jc w:val="both"/>
        <w:rPr>
          <w:rFonts w:ascii="Times New Roman" w:hAnsi="Times New Roman" w:cs="Times New Roman"/>
          <w:sz w:val="24"/>
          <w:szCs w:val="24"/>
        </w:rPr>
      </w:pPr>
      <w:r>
        <w:rPr>
          <w:rFonts w:ascii="Times New Roman" w:hAnsi="Times New Roman" w:cs="Times New Roman"/>
          <w:b/>
          <w:sz w:val="24"/>
          <w:szCs w:val="24"/>
        </w:rPr>
        <w:t>Soglasno se sprejme sklep, da je v UO ČD Ponikva imenovan kot član g. Dejan Podkrajšek in da je  ga. Simona Petelinšek nova članica disciplinskega razsodišča.</w:t>
      </w: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lastRenderedPageBreak/>
        <w:t>Ad10</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Na podlagi Uredbe (EU) 2016/679 Evropskega parlamenta in Sveta z dne 27.04.2016 o varstvu posameznikov pri obdelavi osebnih podatkov in o prostem pretoku takih podatkov ter o razveljavitvi Direktive 95/46/ES (Splošna uredba o varstvu podatkov, Uradni list Evropske unije št. L 119/1) ter Zakona o varstvu osebnih podatkov (ZVOP-1, Uradni list RS, št. 94/07), Čebelarsko društvo Ponikva, ki ga zastopa predsednik Slavko Špur, je sprejelo Pravilnik o varstvu osebnih podatkov, katerih osebni podatki članov ČD Ponikva se bodo uporabljali samo za potrebe članstva v ČD Ponikva.</w:t>
      </w:r>
    </w:p>
    <w:p w:rsidR="004C3E86" w:rsidRDefault="004C3E86" w:rsidP="004C3E86">
      <w:pPr>
        <w:jc w:val="both"/>
        <w:rPr>
          <w:rFonts w:ascii="Times New Roman" w:hAnsi="Times New Roman" w:cs="Times New Roman"/>
          <w:b/>
          <w:sz w:val="24"/>
          <w:szCs w:val="24"/>
        </w:rPr>
      </w:pPr>
    </w:p>
    <w:p w:rsidR="004C3E86" w:rsidRDefault="004C3E86" w:rsidP="004C3E86">
      <w:pPr>
        <w:jc w:val="both"/>
        <w:rPr>
          <w:rFonts w:ascii="Times New Roman" w:hAnsi="Times New Roman" w:cs="Times New Roman"/>
          <w:b/>
          <w:sz w:val="24"/>
          <w:szCs w:val="24"/>
        </w:rPr>
      </w:pPr>
      <w:r>
        <w:rPr>
          <w:rFonts w:ascii="Times New Roman" w:hAnsi="Times New Roman" w:cs="Times New Roman"/>
          <w:b/>
          <w:sz w:val="24"/>
          <w:szCs w:val="24"/>
        </w:rPr>
        <w:t>Sklep št. 5:</w:t>
      </w:r>
    </w:p>
    <w:p w:rsidR="004C3E86" w:rsidRDefault="004C3E86" w:rsidP="004C3E86">
      <w:pPr>
        <w:jc w:val="both"/>
        <w:rPr>
          <w:rFonts w:ascii="Times New Roman" w:hAnsi="Times New Roman" w:cs="Times New Roman"/>
          <w:b/>
          <w:sz w:val="24"/>
          <w:szCs w:val="24"/>
        </w:rPr>
      </w:pPr>
      <w:r>
        <w:rPr>
          <w:rFonts w:ascii="Times New Roman" w:hAnsi="Times New Roman" w:cs="Times New Roman"/>
          <w:b/>
          <w:sz w:val="24"/>
          <w:szCs w:val="24"/>
        </w:rPr>
        <w:t>Soglasno se sprejme sklep, da se Pravilnik o varstvu osebnih podatkih uporablja samo za potrebe članstva v ČD Ponikva.</w:t>
      </w: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Ad11</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Od povabljenih gostov je g. Marjan Strašek, član UO LD Ponikva dejal, da je za čebelarstvo pomembno ohranjati čisto okolje in pozdravlja dobro organiziranost ČD Ponikva.</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G. Franc Hrovatič predsednik PGD Ponikva pozdravlja dobro delo čebelarjev in želi veliko uspeha pri delu s čebelami ter veliko medu.</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G. Zlatko Zevnik je poudaril dobro delo med čebelarskim društvom Ponikva in TOD Ponikva in upa na nadalje dobro sodelovanje.</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Ga. Andreja Ocvirk, ravnateljica OŠBKP pozdravlja dobro sodelovanje med ČD Ponikva in OŠBKP tako pri delu s čebelarskim krožkom kot pri organizaciji Tradicionalnega slovenskega zajtrka v šoli.</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G. Jože Šibal predsednik KS Ponikva je izrazil podporo s strani sveta KS Ponikva pri uresničevanju zadanih nalog društva.</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G. Peter Babnik, predsednik ČD Vojnik je poudaril, da se čebelarska društva dopolnjujejo, povabil je člane ČD Ponikva na njihova izobraževanja in delavnice, ki jih pripravljajo v Vojniku in na Frankolovem.</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G. Hribernik iz ČD Šmarje je pohvalil, da je ČD Ponikva zelo aktivno društvo in čestita ob bližajočem jubileju. Poudaril je, da je potrebno med plasirat na tržišču po višjih cenah, ker je slovenski med višje kakovosti.</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G. Žiga Grm je pohvalil delo društva, ugotavlja da je plan dela natrpan in  pozdravlja nabavo čebelarskih oblek.</w:t>
      </w: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lastRenderedPageBreak/>
        <w:t>Ad12</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 xml:space="preserve">Predsednik ČD Ponikva g. Slavko Špur je izpostavil pomen čebelarskih tečajev in izrazil željo, da je cilj naših čebelarjev, da vsi opravijo začetni tečaj in imajo dobrega mentorja. </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 xml:space="preserve">Zahvalil se je vsem za zgledno sodelovanje, članom UO, g. Slavku Dobrajcu za kvalitetno delo na učnem čebelnjaku in g. Dejanu Podkrajšku za vodenje čebelarskega krožka. Izrazil pa je željo, da bi ČZS </w:t>
      </w:r>
      <w:proofErr w:type="spellStart"/>
      <w:r>
        <w:rPr>
          <w:rFonts w:ascii="Times New Roman" w:hAnsi="Times New Roman" w:cs="Times New Roman"/>
          <w:sz w:val="24"/>
          <w:szCs w:val="24"/>
        </w:rPr>
        <w:t>izpogajala</w:t>
      </w:r>
      <w:proofErr w:type="spellEnd"/>
      <w:r>
        <w:rPr>
          <w:rFonts w:ascii="Times New Roman" w:hAnsi="Times New Roman" w:cs="Times New Roman"/>
          <w:sz w:val="24"/>
          <w:szCs w:val="24"/>
        </w:rPr>
        <w:t>, da vsi čebelarji dobijo subvencijo na panj.</w:t>
      </w: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 xml:space="preserve"> Seja je bila zaključena ob 20.15 uri.</w:t>
      </w: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Zapisal: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Predsednik delovnega predsedstva:</w:t>
      </w: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Jože Šibal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Slavko Dobrajc</w:t>
      </w: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Overovatelja zapisnika:</w:t>
      </w: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Jože Strašek</w:t>
      </w: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p>
    <w:p w:rsidR="004C3E86" w:rsidRDefault="004C3E86" w:rsidP="004C3E86">
      <w:pPr>
        <w:jc w:val="both"/>
        <w:rPr>
          <w:rFonts w:ascii="Times New Roman" w:hAnsi="Times New Roman" w:cs="Times New Roman"/>
          <w:sz w:val="24"/>
          <w:szCs w:val="24"/>
        </w:rPr>
      </w:pPr>
      <w:r>
        <w:rPr>
          <w:rFonts w:ascii="Times New Roman" w:hAnsi="Times New Roman" w:cs="Times New Roman"/>
          <w:sz w:val="24"/>
          <w:szCs w:val="24"/>
        </w:rPr>
        <w:t>Andrej Palčnik</w:t>
      </w:r>
    </w:p>
    <w:p w:rsidR="003111A4" w:rsidRDefault="003111A4"/>
    <w:sectPr w:rsidR="003111A4" w:rsidSect="003111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3E86"/>
    <w:rsid w:val="003111A4"/>
    <w:rsid w:val="004C3E8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C3E8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7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1438</Words>
  <Characters>8199</Characters>
  <Application>Microsoft Office Word</Application>
  <DocSecurity>0</DocSecurity>
  <Lines>68</Lines>
  <Paragraphs>19</Paragraphs>
  <ScaleCrop>false</ScaleCrop>
  <Company>Hewlett-Packard</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Slavko</dc:creator>
  <cp:lastModifiedBy>Slavko</cp:lastModifiedBy>
  <cp:revision>1</cp:revision>
  <dcterms:created xsi:type="dcterms:W3CDTF">2019-02-24T10:19:00Z</dcterms:created>
  <dcterms:modified xsi:type="dcterms:W3CDTF">2019-02-24T10:20:00Z</dcterms:modified>
</cp:coreProperties>
</file>