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23" w:rsidRPr="001F2E08" w:rsidRDefault="003F0E23" w:rsidP="003F0E23">
      <w:pPr>
        <w:jc w:val="both"/>
        <w:rPr>
          <w:b/>
          <w:color w:val="auto"/>
        </w:rPr>
      </w:pPr>
      <w:r w:rsidRPr="001F2E08">
        <w:rPr>
          <w:color w:val="auto"/>
        </w:rPr>
        <w:tab/>
      </w:r>
      <w:r w:rsidRPr="001F2E08">
        <w:rPr>
          <w:color w:val="auto"/>
        </w:rPr>
        <w:tab/>
      </w:r>
      <w:r w:rsidRPr="001F2E08">
        <w:rPr>
          <w:color w:val="auto"/>
        </w:rPr>
        <w:tab/>
      </w:r>
      <w:r w:rsidRPr="001F2E08">
        <w:rPr>
          <w:color w:val="auto"/>
        </w:rPr>
        <w:tab/>
      </w:r>
      <w:r w:rsidRPr="001F2E08">
        <w:rPr>
          <w:color w:val="auto"/>
        </w:rPr>
        <w:tab/>
      </w:r>
      <w:r w:rsidRPr="001F2E08">
        <w:rPr>
          <w:color w:val="auto"/>
        </w:rPr>
        <w:tab/>
      </w:r>
      <w:r w:rsidRPr="001F2E08">
        <w:rPr>
          <w:color w:val="auto"/>
        </w:rPr>
        <w:tab/>
      </w:r>
      <w:r w:rsidRPr="001F2E08">
        <w:rPr>
          <w:color w:val="auto"/>
        </w:rPr>
        <w:tab/>
      </w:r>
      <w:r w:rsidRPr="001F2E08">
        <w:rPr>
          <w:color w:val="auto"/>
        </w:rPr>
        <w:tab/>
        <w:t xml:space="preserve"> </w:t>
      </w:r>
      <w:r w:rsidRPr="001F2E08">
        <w:rPr>
          <w:color w:val="auto"/>
        </w:rPr>
        <w:tab/>
        <w:t xml:space="preserve">         </w:t>
      </w:r>
      <w:r w:rsidRPr="001F2E08">
        <w:rPr>
          <w:b/>
          <w:color w:val="auto"/>
        </w:rPr>
        <w:t xml:space="preserve">  </w:t>
      </w:r>
      <w:r w:rsidRPr="001F2E08">
        <w:rPr>
          <w:b/>
          <w:color w:val="auto"/>
        </w:rPr>
        <w:tab/>
      </w:r>
      <w:r w:rsidRPr="001F2E08">
        <w:rPr>
          <w:b/>
          <w:color w:val="auto"/>
        </w:rPr>
        <w:tab/>
      </w:r>
      <w:r w:rsidRPr="001F2E08">
        <w:rPr>
          <w:b/>
          <w:color w:val="auto"/>
        </w:rPr>
        <w:tab/>
      </w:r>
      <w:r w:rsidRPr="001F2E08">
        <w:rPr>
          <w:b/>
          <w:color w:val="auto"/>
        </w:rPr>
        <w:tab/>
      </w:r>
      <w:r w:rsidRPr="001F2E08">
        <w:rPr>
          <w:b/>
          <w:color w:val="auto"/>
        </w:rPr>
        <w:tab/>
      </w:r>
      <w:r w:rsidRPr="001F2E08">
        <w:rPr>
          <w:b/>
          <w:color w:val="auto"/>
        </w:rPr>
        <w:tab/>
      </w:r>
    </w:p>
    <w:p w:rsidR="003F0E23" w:rsidRPr="001F2E08" w:rsidRDefault="003F0E23" w:rsidP="003F0E23">
      <w:pPr>
        <w:jc w:val="both"/>
        <w:rPr>
          <w:color w:val="auto"/>
        </w:rPr>
      </w:pPr>
      <w:r w:rsidRPr="001F2E08">
        <w:rPr>
          <w:color w:val="auto"/>
        </w:rPr>
        <w:t xml:space="preserve">Na podlagi </w:t>
      </w:r>
      <w:r w:rsidR="00597797">
        <w:rPr>
          <w:color w:val="auto"/>
        </w:rPr>
        <w:t>17</w:t>
      </w:r>
      <w:r w:rsidRPr="001F2E08">
        <w:rPr>
          <w:color w:val="auto"/>
        </w:rPr>
        <w:t xml:space="preserve">. člena </w:t>
      </w:r>
      <w:r w:rsidR="00597797">
        <w:rPr>
          <w:color w:val="auto"/>
        </w:rPr>
        <w:t xml:space="preserve">Pravil </w:t>
      </w:r>
      <w:r w:rsidRPr="001F2E08">
        <w:rPr>
          <w:color w:val="auto"/>
        </w:rPr>
        <w:t xml:space="preserve"> Čebelarsk</w:t>
      </w:r>
      <w:r w:rsidR="00597797">
        <w:rPr>
          <w:color w:val="auto"/>
        </w:rPr>
        <w:t>ega društva Ponikva</w:t>
      </w:r>
      <w:r w:rsidRPr="001F2E08">
        <w:rPr>
          <w:color w:val="auto"/>
        </w:rPr>
        <w:t xml:space="preserve">, </w:t>
      </w:r>
      <w:r w:rsidR="00597797">
        <w:rPr>
          <w:color w:val="auto"/>
        </w:rPr>
        <w:t>je občni zbo</w:t>
      </w:r>
      <w:r w:rsidR="003179D7">
        <w:rPr>
          <w:color w:val="auto"/>
        </w:rPr>
        <w:t>r ČD Ponikva na dopisni seji dne 26.03.2021</w:t>
      </w:r>
      <w:r w:rsidRPr="001F2E08">
        <w:rPr>
          <w:color w:val="auto"/>
        </w:rPr>
        <w:t xml:space="preserve"> sprejel </w:t>
      </w:r>
    </w:p>
    <w:p w:rsidR="003F0E23" w:rsidRPr="001F2E08" w:rsidRDefault="003F0E23" w:rsidP="003F0E23">
      <w:pPr>
        <w:ind w:left="360"/>
        <w:jc w:val="both"/>
        <w:rPr>
          <w:b/>
          <w:color w:val="auto"/>
        </w:rPr>
      </w:pPr>
    </w:p>
    <w:p w:rsidR="003F0E23" w:rsidRPr="001F2E08" w:rsidRDefault="003F0E23" w:rsidP="003F0E23">
      <w:pPr>
        <w:ind w:left="360"/>
        <w:jc w:val="both"/>
        <w:rPr>
          <w:b/>
          <w:color w:val="auto"/>
        </w:rPr>
      </w:pPr>
    </w:p>
    <w:p w:rsidR="003F0E23" w:rsidRPr="001F2E08" w:rsidRDefault="003F0E23" w:rsidP="003F0E23">
      <w:pPr>
        <w:ind w:left="360"/>
        <w:jc w:val="center"/>
        <w:rPr>
          <w:b/>
          <w:color w:val="auto"/>
          <w:sz w:val="32"/>
          <w:szCs w:val="32"/>
        </w:rPr>
      </w:pPr>
      <w:r w:rsidRPr="001F2E08">
        <w:rPr>
          <w:b/>
          <w:color w:val="auto"/>
          <w:sz w:val="32"/>
          <w:szCs w:val="32"/>
        </w:rPr>
        <w:t>PRAVILNIK</w:t>
      </w:r>
    </w:p>
    <w:p w:rsidR="003F0E23" w:rsidRPr="001F2E08" w:rsidRDefault="003F0E23" w:rsidP="003F0E23">
      <w:pPr>
        <w:ind w:left="360"/>
        <w:jc w:val="center"/>
        <w:rPr>
          <w:color w:val="auto"/>
          <w:sz w:val="32"/>
          <w:szCs w:val="32"/>
        </w:rPr>
      </w:pPr>
      <w:r w:rsidRPr="001F2E08">
        <w:rPr>
          <w:b/>
          <w:color w:val="auto"/>
          <w:sz w:val="32"/>
          <w:szCs w:val="32"/>
        </w:rPr>
        <w:t xml:space="preserve"> O UPORABI PRAPORA ČEBELARSKEGA DRUŠTVA PONIKVA </w:t>
      </w:r>
    </w:p>
    <w:p w:rsidR="003F0E23" w:rsidRPr="001F2E08" w:rsidRDefault="003F0E23" w:rsidP="003F0E23">
      <w:pPr>
        <w:jc w:val="both"/>
        <w:rPr>
          <w:color w:val="auto"/>
        </w:rPr>
      </w:pPr>
    </w:p>
    <w:p w:rsidR="003F0E23" w:rsidRPr="001F2E08" w:rsidRDefault="003F0E23" w:rsidP="003F0E23">
      <w:pPr>
        <w:jc w:val="both"/>
        <w:rPr>
          <w:color w:val="auto"/>
        </w:rPr>
      </w:pPr>
    </w:p>
    <w:p w:rsidR="003F0E23" w:rsidRPr="001F2E08" w:rsidRDefault="003F0E23" w:rsidP="003F0E23">
      <w:pPr>
        <w:jc w:val="both"/>
        <w:rPr>
          <w:b/>
          <w:color w:val="auto"/>
        </w:rPr>
      </w:pPr>
      <w:r w:rsidRPr="001F2E08">
        <w:rPr>
          <w:b/>
          <w:color w:val="auto"/>
        </w:rPr>
        <w:t xml:space="preserve">I. PRAPOR ČEBELARSKEGA DRUŠTVA PONIKVA </w:t>
      </w:r>
    </w:p>
    <w:p w:rsidR="003F0E23" w:rsidRPr="001F2E08" w:rsidRDefault="003F0E23" w:rsidP="003F0E23">
      <w:pPr>
        <w:jc w:val="both"/>
        <w:rPr>
          <w:color w:val="auto"/>
        </w:rPr>
      </w:pPr>
    </w:p>
    <w:p w:rsidR="003F0E23" w:rsidRPr="001F2E08" w:rsidRDefault="001F2E08" w:rsidP="001F2E08">
      <w:pPr>
        <w:ind w:left="360"/>
        <w:rPr>
          <w:color w:val="auto"/>
        </w:rPr>
      </w:pPr>
      <w:r>
        <w:rPr>
          <w:color w:val="auto"/>
        </w:rPr>
        <w:t xml:space="preserve">                                                               </w:t>
      </w:r>
      <w:r w:rsidR="003F0E23" w:rsidRPr="001F2E08">
        <w:rPr>
          <w:color w:val="auto"/>
        </w:rPr>
        <w:t>1. člen</w:t>
      </w:r>
    </w:p>
    <w:p w:rsidR="003F0E23" w:rsidRPr="001F2E08" w:rsidRDefault="003F0E23" w:rsidP="001F2E08">
      <w:pPr>
        <w:jc w:val="center"/>
        <w:rPr>
          <w:color w:val="auto"/>
        </w:rPr>
      </w:pPr>
      <w:r w:rsidRPr="001F2E08">
        <w:rPr>
          <w:color w:val="auto"/>
        </w:rPr>
        <w:t>(Prapor)</w:t>
      </w:r>
    </w:p>
    <w:p w:rsidR="003F0E23" w:rsidRPr="001F2E08" w:rsidRDefault="003F0E23" w:rsidP="001F2E08">
      <w:pPr>
        <w:jc w:val="center"/>
        <w:rPr>
          <w:color w:val="auto"/>
        </w:rPr>
      </w:pPr>
    </w:p>
    <w:p w:rsidR="003F0E23" w:rsidRPr="001F2E08" w:rsidRDefault="003F0E23" w:rsidP="003F0E23">
      <w:pPr>
        <w:jc w:val="both"/>
        <w:rPr>
          <w:color w:val="auto"/>
        </w:rPr>
      </w:pPr>
      <w:r w:rsidRPr="001F2E08">
        <w:rPr>
          <w:color w:val="auto"/>
        </w:rPr>
        <w:t xml:space="preserve">Prapor Čebelarskega društva Ponikva je iz satena, zlato-rumene barve, pravokotne oblike, </w:t>
      </w:r>
      <w:r w:rsidR="00717FD8">
        <w:rPr>
          <w:color w:val="auto"/>
        </w:rPr>
        <w:t>dolžine</w:t>
      </w:r>
      <w:r w:rsidRPr="001F2E08">
        <w:rPr>
          <w:color w:val="auto"/>
        </w:rPr>
        <w:t xml:space="preserve"> </w:t>
      </w:r>
      <w:smartTag w:uri="urn:schemas-microsoft-com:office:smarttags" w:element="metricconverter">
        <w:smartTagPr>
          <w:attr w:name="ProductID" w:val="120 cm"/>
        </w:smartTagPr>
        <w:r w:rsidRPr="001F2E08">
          <w:rPr>
            <w:color w:val="auto"/>
          </w:rPr>
          <w:t>120 cm</w:t>
        </w:r>
      </w:smartTag>
      <w:r w:rsidRPr="001F2E08">
        <w:rPr>
          <w:color w:val="auto"/>
        </w:rPr>
        <w:t xml:space="preserve"> in </w:t>
      </w:r>
      <w:r w:rsidR="00717FD8">
        <w:rPr>
          <w:color w:val="auto"/>
        </w:rPr>
        <w:t>širine</w:t>
      </w:r>
      <w:r w:rsidRPr="001F2E08">
        <w:rPr>
          <w:color w:val="auto"/>
        </w:rPr>
        <w:t xml:space="preserve"> 8</w:t>
      </w:r>
      <w:r w:rsidR="00717FD8">
        <w:rPr>
          <w:color w:val="auto"/>
        </w:rPr>
        <w:t>4</w:t>
      </w:r>
      <w:r w:rsidRPr="001F2E08">
        <w:rPr>
          <w:color w:val="auto"/>
        </w:rPr>
        <w:t xml:space="preserve"> cm, obrobljen z zlato-rumeno-zeleno tekstilno vrvico. </w:t>
      </w:r>
    </w:p>
    <w:p w:rsidR="003F0E23" w:rsidRPr="001F2E08" w:rsidRDefault="003F0E23" w:rsidP="003F0E23">
      <w:pPr>
        <w:jc w:val="both"/>
        <w:rPr>
          <w:color w:val="auto"/>
        </w:rPr>
      </w:pPr>
    </w:p>
    <w:p w:rsidR="008D4A3E" w:rsidRPr="001F2E08" w:rsidRDefault="008D4A3E" w:rsidP="008D4A3E">
      <w:pPr>
        <w:jc w:val="both"/>
        <w:rPr>
          <w:color w:val="000000"/>
        </w:rPr>
      </w:pPr>
      <w:r w:rsidRPr="001F2E08">
        <w:rPr>
          <w:color w:val="000000"/>
        </w:rPr>
        <w:t xml:space="preserve">Na čelni strani prapora je v središču Velikonočnica s </w:t>
      </w:r>
      <w:r w:rsidR="002E7773" w:rsidRPr="001F2E08">
        <w:rPr>
          <w:color w:val="000000"/>
        </w:rPr>
        <w:t xml:space="preserve">stilizirano podobo </w:t>
      </w:r>
      <w:r w:rsidRPr="001F2E08">
        <w:rPr>
          <w:color w:val="000000"/>
        </w:rPr>
        <w:t>čebel</w:t>
      </w:r>
      <w:r w:rsidR="002E7773" w:rsidRPr="001F2E08">
        <w:rPr>
          <w:color w:val="000000"/>
        </w:rPr>
        <w:t>e</w:t>
      </w:r>
      <w:r w:rsidRPr="001F2E08">
        <w:rPr>
          <w:color w:val="000000"/>
        </w:rPr>
        <w:t>, levo je letnica 1921,</w:t>
      </w:r>
      <w:r w:rsidR="002E7773" w:rsidRPr="001F2E08">
        <w:rPr>
          <w:color w:val="000000"/>
        </w:rPr>
        <w:t xml:space="preserve"> (leto začetka organiziranega čebelarstva na Ponikvi),</w:t>
      </w:r>
      <w:r w:rsidRPr="001F2E08">
        <w:rPr>
          <w:color w:val="000000"/>
        </w:rPr>
        <w:t xml:space="preserve"> desno pa je letnica 2021</w:t>
      </w:r>
      <w:r w:rsidR="002E7773" w:rsidRPr="001F2E08">
        <w:rPr>
          <w:color w:val="000000"/>
        </w:rPr>
        <w:t>, (leto razvitja prapora ČD Ponikva)</w:t>
      </w:r>
      <w:r w:rsidRPr="001F2E08">
        <w:rPr>
          <w:color w:val="000000"/>
        </w:rPr>
        <w:t>. Nad velikonočnico je z velikim črkami izvezen napis ČEBELARSKO DRUŠTVO, pod njo pa napis PONIKVA. Krajni vogalni motivi so enaki in sicer del čebeljega satovja.</w:t>
      </w:r>
    </w:p>
    <w:p w:rsidR="002E7773" w:rsidRPr="001F2E08" w:rsidRDefault="002E7773" w:rsidP="008D4A3E">
      <w:pPr>
        <w:jc w:val="both"/>
        <w:rPr>
          <w:color w:val="000000"/>
        </w:rPr>
      </w:pPr>
    </w:p>
    <w:p w:rsidR="008D4A3E" w:rsidRPr="001F2E08" w:rsidRDefault="008D4A3E" w:rsidP="008D4A3E">
      <w:pPr>
        <w:jc w:val="both"/>
        <w:rPr>
          <w:color w:val="000000"/>
        </w:rPr>
      </w:pPr>
      <w:r w:rsidRPr="001F2E08">
        <w:rPr>
          <w:color w:val="000000"/>
        </w:rPr>
        <w:t xml:space="preserve">Na hrbtni strani prapora pa je v sredini tloris Slovenije </w:t>
      </w:r>
      <w:r w:rsidR="002E7773" w:rsidRPr="001F2E08">
        <w:rPr>
          <w:color w:val="000000"/>
        </w:rPr>
        <w:t>sestavljen iz satja</w:t>
      </w:r>
      <w:r w:rsidRPr="001F2E08">
        <w:rPr>
          <w:color w:val="000000"/>
        </w:rPr>
        <w:t xml:space="preserve"> in </w:t>
      </w:r>
      <w:r w:rsidR="00C720EC" w:rsidRPr="001F2E08">
        <w:rPr>
          <w:color w:val="000000"/>
        </w:rPr>
        <w:t xml:space="preserve">podoba </w:t>
      </w:r>
      <w:r w:rsidRPr="001F2E08">
        <w:rPr>
          <w:color w:val="000000"/>
        </w:rPr>
        <w:t>Sv. Ambrož</w:t>
      </w:r>
      <w:r w:rsidR="00C720EC" w:rsidRPr="001F2E08">
        <w:rPr>
          <w:color w:val="000000"/>
        </w:rPr>
        <w:t>a</w:t>
      </w:r>
      <w:r w:rsidRPr="001F2E08">
        <w:rPr>
          <w:color w:val="000000"/>
        </w:rPr>
        <w:t xml:space="preserve">, ki kaže na približno lego kraja Ponikva (temnejša celica). </w:t>
      </w:r>
      <w:r w:rsidR="00C720EC" w:rsidRPr="001F2E08">
        <w:rPr>
          <w:color w:val="000000"/>
        </w:rPr>
        <w:t>Pod</w:t>
      </w:r>
      <w:r w:rsidR="00C720EC" w:rsidRPr="001F2E08">
        <w:rPr>
          <w:color w:val="auto"/>
        </w:rPr>
        <w:t xml:space="preserve"> tem motivom je napis NAJ MEDI</w:t>
      </w:r>
      <w:r w:rsidR="001841C5" w:rsidRPr="001F2E08">
        <w:rPr>
          <w:color w:val="auto"/>
        </w:rPr>
        <w:t>.</w:t>
      </w:r>
      <w:r w:rsidR="00C720EC" w:rsidRPr="001F2E08">
        <w:rPr>
          <w:color w:val="000000"/>
        </w:rPr>
        <w:t xml:space="preserve"> </w:t>
      </w:r>
      <w:r w:rsidRPr="001F2E08">
        <w:rPr>
          <w:color w:val="000000"/>
        </w:rPr>
        <w:t xml:space="preserve">Vogalni motivi predstavljajo medovita drevesa (akacija in lipa) in medoviti rastlini (ajda in sivka). </w:t>
      </w:r>
    </w:p>
    <w:p w:rsidR="003F0E23" w:rsidRPr="001F2E08" w:rsidRDefault="003F0E23" w:rsidP="003F0E23">
      <w:pPr>
        <w:jc w:val="both"/>
        <w:rPr>
          <w:color w:val="auto"/>
        </w:rPr>
      </w:pPr>
    </w:p>
    <w:p w:rsidR="003F0E23" w:rsidRPr="001F2E08" w:rsidRDefault="003F0E23" w:rsidP="003F0E23">
      <w:pPr>
        <w:jc w:val="both"/>
        <w:rPr>
          <w:color w:val="auto"/>
        </w:rPr>
      </w:pPr>
    </w:p>
    <w:p w:rsidR="003F0E23" w:rsidRPr="001F2E08" w:rsidRDefault="003F0E23" w:rsidP="003F0E23">
      <w:pPr>
        <w:ind w:left="360"/>
        <w:jc w:val="center"/>
        <w:rPr>
          <w:color w:val="auto"/>
        </w:rPr>
      </w:pPr>
      <w:r w:rsidRPr="001F2E08">
        <w:rPr>
          <w:color w:val="auto"/>
        </w:rPr>
        <w:t>2. člen</w:t>
      </w:r>
    </w:p>
    <w:p w:rsidR="003F0E23" w:rsidRPr="001F2E08" w:rsidRDefault="003F0E23" w:rsidP="003F0E23">
      <w:pPr>
        <w:jc w:val="center"/>
        <w:rPr>
          <w:color w:val="auto"/>
        </w:rPr>
      </w:pPr>
      <w:r w:rsidRPr="001F2E08">
        <w:rPr>
          <w:color w:val="auto"/>
        </w:rPr>
        <w:t xml:space="preserve">    (</w:t>
      </w:r>
      <w:r w:rsidR="001F2E08">
        <w:rPr>
          <w:color w:val="auto"/>
        </w:rPr>
        <w:t>Drog prapora</w:t>
      </w:r>
      <w:r w:rsidRPr="001F2E08">
        <w:rPr>
          <w:color w:val="auto"/>
        </w:rPr>
        <w:t>)</w:t>
      </w:r>
    </w:p>
    <w:p w:rsidR="003F0E23" w:rsidRPr="001F2E08" w:rsidRDefault="003F0E23" w:rsidP="003F0E23">
      <w:pPr>
        <w:jc w:val="center"/>
        <w:rPr>
          <w:b/>
          <w:color w:val="auto"/>
        </w:rPr>
      </w:pPr>
    </w:p>
    <w:p w:rsidR="003F0E23" w:rsidRPr="001F2E08" w:rsidRDefault="003F0E23" w:rsidP="003F0E23">
      <w:pPr>
        <w:jc w:val="both"/>
        <w:rPr>
          <w:color w:val="auto"/>
        </w:rPr>
      </w:pPr>
      <w:r w:rsidRPr="001F2E08">
        <w:rPr>
          <w:color w:val="auto"/>
        </w:rPr>
        <w:t xml:space="preserve">Drog prapora je lesen, s premerom </w:t>
      </w:r>
      <w:smartTag w:uri="urn:schemas-microsoft-com:office:smarttags" w:element="metricconverter">
        <w:smartTagPr>
          <w:attr w:name="ProductID" w:val="38 mm"/>
        </w:smartTagPr>
        <w:r w:rsidRPr="001F2E08">
          <w:rPr>
            <w:color w:val="auto"/>
          </w:rPr>
          <w:t>38 mm</w:t>
        </w:r>
      </w:smartTag>
      <w:r w:rsidRPr="001F2E08">
        <w:rPr>
          <w:color w:val="auto"/>
        </w:rPr>
        <w:t xml:space="preserve">, skupaj dolg </w:t>
      </w:r>
      <w:smartTag w:uri="urn:schemas-microsoft-com:office:smarttags" w:element="metricconverter">
        <w:smartTagPr>
          <w:attr w:name="ProductID" w:val="270 cm"/>
        </w:smartTagPr>
        <w:r w:rsidRPr="001F2E08">
          <w:rPr>
            <w:color w:val="auto"/>
          </w:rPr>
          <w:t>270 cm</w:t>
        </w:r>
      </w:smartTag>
      <w:r w:rsidRPr="001F2E08">
        <w:rPr>
          <w:color w:val="auto"/>
        </w:rPr>
        <w:t>, mahagonijeve barve.</w:t>
      </w:r>
    </w:p>
    <w:p w:rsidR="003F0E23" w:rsidRPr="001F2E08" w:rsidRDefault="003F0E23" w:rsidP="003F0E23">
      <w:pPr>
        <w:jc w:val="both"/>
        <w:rPr>
          <w:color w:val="auto"/>
        </w:rPr>
      </w:pPr>
      <w:r w:rsidRPr="001F2E08">
        <w:rPr>
          <w:color w:val="auto"/>
        </w:rPr>
        <w:t xml:space="preserve">Sestavljen je iz dveh, po </w:t>
      </w:r>
      <w:smartTag w:uri="urn:schemas-microsoft-com:office:smarttags" w:element="metricconverter">
        <w:smartTagPr>
          <w:attr w:name="ProductID" w:val="135 cm"/>
        </w:smartTagPr>
        <w:r w:rsidRPr="001F2E08">
          <w:rPr>
            <w:color w:val="auto"/>
          </w:rPr>
          <w:t>135 cm</w:t>
        </w:r>
      </w:smartTag>
      <w:r w:rsidRPr="001F2E08">
        <w:rPr>
          <w:color w:val="auto"/>
        </w:rPr>
        <w:t xml:space="preserve"> dolgih delov, ki se združujeta s pomočjo kovinskega vijaka. Vrh droga je okovan. Nanj se namesti </w:t>
      </w:r>
      <w:smartTag w:uri="urn:schemas-microsoft-com:office:smarttags" w:element="metricconverter">
        <w:smartTagPr>
          <w:attr w:name="ProductID" w:val="18 cm"/>
        </w:smartTagPr>
        <w:r w:rsidRPr="001F2E08">
          <w:rPr>
            <w:color w:val="auto"/>
          </w:rPr>
          <w:t>18 cm</w:t>
        </w:r>
      </w:smartTag>
      <w:r w:rsidRPr="001F2E08">
        <w:rPr>
          <w:color w:val="auto"/>
        </w:rPr>
        <w:t xml:space="preserve"> x </w:t>
      </w:r>
      <w:smartTag w:uri="urn:schemas-microsoft-com:office:smarttags" w:element="metricconverter">
        <w:smartTagPr>
          <w:attr w:name="ProductID" w:val="15 cm"/>
        </w:smartTagPr>
        <w:r w:rsidRPr="001F2E08">
          <w:rPr>
            <w:color w:val="auto"/>
          </w:rPr>
          <w:t>15 cm</w:t>
        </w:r>
      </w:smartTag>
      <w:r w:rsidRPr="001F2E08">
        <w:rPr>
          <w:color w:val="auto"/>
        </w:rPr>
        <w:t xml:space="preserve"> velik kovinski znak, v obliki šesterokotnika, s stranicami po </w:t>
      </w:r>
      <w:smartTag w:uri="urn:schemas-microsoft-com:office:smarttags" w:element="metricconverter">
        <w:smartTagPr>
          <w:attr w:name="ProductID" w:val="9 centimetrov"/>
        </w:smartTagPr>
        <w:r w:rsidRPr="001F2E08">
          <w:rPr>
            <w:color w:val="auto"/>
          </w:rPr>
          <w:t>9 centimetrov</w:t>
        </w:r>
      </w:smartTag>
      <w:r w:rsidRPr="001F2E08">
        <w:rPr>
          <w:color w:val="auto"/>
        </w:rPr>
        <w:t xml:space="preserve">. Na njem je vgravirana silhueta čebele. Drog ima pet vijakov, na katere je s kovinskimi vponkami pripet prapor. Na drogu je tudi večji vijak za pripenjanje trakov velikosti </w:t>
      </w:r>
      <w:smartTag w:uri="urn:schemas-microsoft-com:office:smarttags" w:element="metricconverter">
        <w:smartTagPr>
          <w:attr w:name="ProductID" w:val="15 cm"/>
        </w:smartTagPr>
        <w:r w:rsidRPr="001F2E08">
          <w:rPr>
            <w:color w:val="auto"/>
          </w:rPr>
          <w:t>15 cm</w:t>
        </w:r>
      </w:smartTag>
      <w:r w:rsidRPr="001F2E08">
        <w:rPr>
          <w:color w:val="auto"/>
        </w:rPr>
        <w:t xml:space="preserve"> x </w:t>
      </w:r>
      <w:smartTag w:uri="urn:schemas-microsoft-com:office:smarttags" w:element="metricconverter">
        <w:smartTagPr>
          <w:attr w:name="ProductID" w:val="100 cm"/>
        </w:smartTagPr>
        <w:r w:rsidRPr="001F2E08">
          <w:rPr>
            <w:color w:val="auto"/>
          </w:rPr>
          <w:t>100 cm</w:t>
        </w:r>
      </w:smartTag>
      <w:r w:rsidRPr="001F2E08">
        <w:rPr>
          <w:color w:val="auto"/>
        </w:rPr>
        <w:t xml:space="preserve">. Drog ima kovinsko peto. Vsi kovinski deli so iz visoko polirane medenine, prevlečene z zaščitnim premazom. </w:t>
      </w:r>
    </w:p>
    <w:p w:rsidR="003F0E23" w:rsidRPr="001F2E08" w:rsidRDefault="003F0E23" w:rsidP="003F0E23">
      <w:pPr>
        <w:ind w:left="360"/>
        <w:rPr>
          <w:color w:val="auto"/>
        </w:rPr>
      </w:pPr>
    </w:p>
    <w:p w:rsidR="003F0E23" w:rsidRPr="001F2E08" w:rsidRDefault="003F0E23" w:rsidP="003F0E23">
      <w:pPr>
        <w:ind w:left="360"/>
        <w:jc w:val="center"/>
        <w:rPr>
          <w:color w:val="auto"/>
        </w:rPr>
      </w:pPr>
      <w:r w:rsidRPr="001F2E08">
        <w:rPr>
          <w:color w:val="auto"/>
        </w:rPr>
        <w:t>3. člen</w:t>
      </w:r>
    </w:p>
    <w:p w:rsidR="003F0E23" w:rsidRPr="001F2E08" w:rsidRDefault="001F2E08" w:rsidP="003F0E23">
      <w:pPr>
        <w:ind w:left="360"/>
        <w:jc w:val="center"/>
        <w:rPr>
          <w:color w:val="auto"/>
        </w:rPr>
      </w:pPr>
      <w:r>
        <w:rPr>
          <w:color w:val="auto"/>
        </w:rPr>
        <w:t>(</w:t>
      </w:r>
      <w:r w:rsidR="003F0E23" w:rsidRPr="001F2E08">
        <w:rPr>
          <w:color w:val="auto"/>
        </w:rPr>
        <w:t>Trakovi)</w:t>
      </w:r>
    </w:p>
    <w:p w:rsidR="003F0E23" w:rsidRPr="001F2E08" w:rsidRDefault="003F0E23" w:rsidP="003F0E23">
      <w:pPr>
        <w:ind w:left="360"/>
        <w:jc w:val="center"/>
        <w:rPr>
          <w:color w:val="auto"/>
        </w:rPr>
      </w:pPr>
    </w:p>
    <w:p w:rsidR="003F0E23" w:rsidRPr="001F2E08" w:rsidRDefault="003F0E23" w:rsidP="003F0E23">
      <w:pPr>
        <w:jc w:val="both"/>
        <w:rPr>
          <w:color w:val="auto"/>
        </w:rPr>
      </w:pPr>
      <w:r w:rsidRPr="001F2E08">
        <w:rPr>
          <w:color w:val="auto"/>
        </w:rPr>
        <w:t>K praporu se lahko pripnejo donatorski, častni in spominski trakovi v velikosti 15 cm širine x 100 cm do</w:t>
      </w:r>
      <w:r w:rsidR="001841C5" w:rsidRPr="001F2E08">
        <w:rPr>
          <w:color w:val="auto"/>
        </w:rPr>
        <w:t>l</w:t>
      </w:r>
      <w:r w:rsidRPr="001F2E08">
        <w:rPr>
          <w:color w:val="auto"/>
        </w:rPr>
        <w:t xml:space="preserve">žine. </w:t>
      </w:r>
    </w:p>
    <w:p w:rsidR="003F0E23" w:rsidRDefault="003F0E23" w:rsidP="003F0E23">
      <w:pPr>
        <w:jc w:val="both"/>
        <w:rPr>
          <w:color w:val="auto"/>
        </w:rPr>
      </w:pPr>
      <w:r w:rsidRPr="001F2E08">
        <w:rPr>
          <w:color w:val="auto"/>
        </w:rPr>
        <w:t xml:space="preserve"> </w:t>
      </w:r>
    </w:p>
    <w:p w:rsidR="001F2E08" w:rsidRPr="001F2E08" w:rsidRDefault="001F2E08" w:rsidP="003F0E23">
      <w:pPr>
        <w:jc w:val="both"/>
        <w:rPr>
          <w:color w:val="auto"/>
        </w:rPr>
      </w:pPr>
    </w:p>
    <w:p w:rsidR="003F0E23" w:rsidRPr="001F2E08" w:rsidRDefault="003F0E23" w:rsidP="003F0E23">
      <w:pPr>
        <w:ind w:left="360"/>
        <w:jc w:val="center"/>
        <w:rPr>
          <w:color w:val="auto"/>
        </w:rPr>
      </w:pPr>
      <w:r w:rsidRPr="001F2E08">
        <w:rPr>
          <w:color w:val="auto"/>
        </w:rPr>
        <w:lastRenderedPageBreak/>
        <w:t>4. člen</w:t>
      </w:r>
    </w:p>
    <w:p w:rsidR="003F0E23" w:rsidRPr="001F2E08" w:rsidRDefault="001F2E08" w:rsidP="003F0E23">
      <w:pPr>
        <w:ind w:left="360"/>
        <w:jc w:val="center"/>
        <w:rPr>
          <w:color w:val="auto"/>
        </w:rPr>
      </w:pPr>
      <w:r>
        <w:rPr>
          <w:color w:val="auto"/>
        </w:rPr>
        <w:t>(</w:t>
      </w:r>
      <w:r w:rsidR="003F0E23" w:rsidRPr="001F2E08">
        <w:rPr>
          <w:color w:val="auto"/>
        </w:rPr>
        <w:t>Žalni trak)</w:t>
      </w:r>
    </w:p>
    <w:p w:rsidR="003F0E23" w:rsidRPr="001F2E08" w:rsidRDefault="003F0E23" w:rsidP="003F0E23">
      <w:pPr>
        <w:jc w:val="both"/>
        <w:rPr>
          <w:b/>
          <w:color w:val="auto"/>
        </w:rPr>
      </w:pPr>
    </w:p>
    <w:p w:rsidR="003F0E23" w:rsidRPr="001F2E08" w:rsidRDefault="003F0E23" w:rsidP="003F0E23">
      <w:pPr>
        <w:jc w:val="both"/>
        <w:rPr>
          <w:color w:val="auto"/>
        </w:rPr>
      </w:pPr>
      <w:r w:rsidRPr="001F2E08">
        <w:rPr>
          <w:color w:val="auto"/>
        </w:rPr>
        <w:t xml:space="preserve">Za pogrebne slovesnosti se na prapor pripne le črni žalni trak, ki je </w:t>
      </w:r>
      <w:smartTag w:uri="urn:schemas-microsoft-com:office:smarttags" w:element="metricconverter">
        <w:smartTagPr>
          <w:attr w:name="ProductID" w:val="15 cm"/>
        </w:smartTagPr>
        <w:r w:rsidRPr="001F2E08">
          <w:rPr>
            <w:color w:val="auto"/>
          </w:rPr>
          <w:t>15 cm</w:t>
        </w:r>
      </w:smartTag>
      <w:r w:rsidRPr="001F2E08">
        <w:rPr>
          <w:color w:val="auto"/>
        </w:rPr>
        <w:t xml:space="preserve"> širok in </w:t>
      </w:r>
      <w:smartTag w:uri="urn:schemas-microsoft-com:office:smarttags" w:element="metricconverter">
        <w:smartTagPr>
          <w:attr w:name="ProductID" w:val="100 cm"/>
        </w:smartTagPr>
        <w:r w:rsidRPr="001F2E08">
          <w:rPr>
            <w:color w:val="auto"/>
          </w:rPr>
          <w:t>100 cm</w:t>
        </w:r>
      </w:smartTag>
      <w:r w:rsidRPr="001F2E08">
        <w:rPr>
          <w:color w:val="auto"/>
        </w:rPr>
        <w:t xml:space="preserve"> dolg. </w:t>
      </w:r>
    </w:p>
    <w:p w:rsidR="003F0E23" w:rsidRPr="001F2E08" w:rsidRDefault="003F0E23" w:rsidP="003F0E23">
      <w:pPr>
        <w:jc w:val="both"/>
        <w:rPr>
          <w:color w:val="auto"/>
        </w:rPr>
      </w:pPr>
    </w:p>
    <w:p w:rsidR="003F0E23" w:rsidRPr="001F2E08" w:rsidRDefault="003F0E23" w:rsidP="003F0E23">
      <w:pPr>
        <w:ind w:left="360"/>
        <w:jc w:val="center"/>
        <w:rPr>
          <w:color w:val="auto"/>
        </w:rPr>
      </w:pPr>
      <w:r w:rsidRPr="001F2E08">
        <w:rPr>
          <w:color w:val="auto"/>
        </w:rPr>
        <w:t>5. člen</w:t>
      </w:r>
    </w:p>
    <w:p w:rsidR="003F0E23" w:rsidRPr="001F2E08" w:rsidRDefault="001F2E08" w:rsidP="003F0E23">
      <w:pPr>
        <w:ind w:left="360"/>
        <w:jc w:val="center"/>
        <w:rPr>
          <w:color w:val="auto"/>
        </w:rPr>
      </w:pPr>
      <w:r>
        <w:rPr>
          <w:color w:val="auto"/>
        </w:rPr>
        <w:t>(</w:t>
      </w:r>
      <w:r w:rsidR="003F0E23" w:rsidRPr="001F2E08">
        <w:rPr>
          <w:color w:val="auto"/>
        </w:rPr>
        <w:t>Žebljički)</w:t>
      </w:r>
    </w:p>
    <w:p w:rsidR="003F0E23" w:rsidRPr="001F2E08" w:rsidRDefault="003F0E23" w:rsidP="003F0E23">
      <w:pPr>
        <w:jc w:val="both"/>
        <w:rPr>
          <w:b/>
          <w:color w:val="auto"/>
        </w:rPr>
      </w:pPr>
    </w:p>
    <w:p w:rsidR="003F0E23" w:rsidRPr="001F2E08" w:rsidRDefault="001841C5" w:rsidP="003F0E23">
      <w:pPr>
        <w:jc w:val="both"/>
        <w:rPr>
          <w:color w:val="auto"/>
        </w:rPr>
      </w:pPr>
      <w:r w:rsidRPr="001F2E08">
        <w:rPr>
          <w:color w:val="auto"/>
        </w:rPr>
        <w:t>Na drogu so nameščeni zlati in</w:t>
      </w:r>
      <w:r w:rsidR="003F0E23" w:rsidRPr="001F2E08">
        <w:rPr>
          <w:color w:val="auto"/>
        </w:rPr>
        <w:t xml:space="preserve"> srebrni žebljički v obliki lipovih listov, z imeni </w:t>
      </w:r>
      <w:r w:rsidRPr="001F2E08">
        <w:rPr>
          <w:color w:val="auto"/>
        </w:rPr>
        <w:t>fizičnih in pravnih oseb</w:t>
      </w:r>
      <w:r w:rsidR="003F0E23" w:rsidRPr="001F2E08">
        <w:rPr>
          <w:color w:val="auto"/>
        </w:rPr>
        <w:t>, ki so glede na vrednost žebljička, prispeval</w:t>
      </w:r>
      <w:r w:rsidRPr="001F2E08">
        <w:rPr>
          <w:color w:val="auto"/>
        </w:rPr>
        <w:t>i</w:t>
      </w:r>
      <w:r w:rsidR="003F0E23" w:rsidRPr="001F2E08">
        <w:rPr>
          <w:color w:val="auto"/>
        </w:rPr>
        <w:t xml:space="preserve"> finančna sredstva za nakup žebljička.</w:t>
      </w:r>
    </w:p>
    <w:p w:rsidR="003F0E23" w:rsidRPr="001F2E08" w:rsidRDefault="003F0E23" w:rsidP="003F0E23">
      <w:pPr>
        <w:jc w:val="both"/>
        <w:rPr>
          <w:b/>
          <w:color w:val="auto"/>
        </w:rPr>
      </w:pPr>
    </w:p>
    <w:p w:rsidR="003F0E23" w:rsidRPr="001F2E08" w:rsidRDefault="003F0E23" w:rsidP="003F0E23">
      <w:pPr>
        <w:ind w:left="360"/>
        <w:jc w:val="center"/>
        <w:rPr>
          <w:color w:val="auto"/>
        </w:rPr>
      </w:pPr>
      <w:r w:rsidRPr="001F2E08">
        <w:rPr>
          <w:color w:val="auto"/>
        </w:rPr>
        <w:t>6. člen</w:t>
      </w:r>
    </w:p>
    <w:p w:rsidR="003F0E23" w:rsidRPr="001F2E08" w:rsidRDefault="003F0E23" w:rsidP="003F0E23">
      <w:pPr>
        <w:ind w:left="360"/>
        <w:jc w:val="center"/>
        <w:rPr>
          <w:color w:val="auto"/>
        </w:rPr>
      </w:pPr>
      <w:r w:rsidRPr="001F2E08">
        <w:rPr>
          <w:color w:val="auto"/>
        </w:rPr>
        <w:t>(Hranjenje prapora)</w:t>
      </w:r>
    </w:p>
    <w:p w:rsidR="003F0E23" w:rsidRPr="001F2E08" w:rsidRDefault="003F0E23" w:rsidP="003F0E23">
      <w:pPr>
        <w:ind w:left="360"/>
        <w:jc w:val="center"/>
        <w:rPr>
          <w:color w:val="auto"/>
        </w:rPr>
      </w:pPr>
    </w:p>
    <w:p w:rsidR="003F0E23" w:rsidRPr="001F2E08" w:rsidRDefault="003F0E23" w:rsidP="003F0E23">
      <w:pPr>
        <w:jc w:val="both"/>
        <w:rPr>
          <w:color w:val="auto"/>
        </w:rPr>
      </w:pPr>
      <w:r w:rsidRPr="001F2E08">
        <w:rPr>
          <w:color w:val="auto"/>
        </w:rPr>
        <w:t xml:space="preserve">Prapor je shranjen v namenski omarici v prostorih </w:t>
      </w:r>
      <w:r w:rsidR="00FD1604" w:rsidRPr="001F2E08">
        <w:rPr>
          <w:color w:val="auto"/>
        </w:rPr>
        <w:t>ČD Ponikva</w:t>
      </w:r>
      <w:r w:rsidRPr="001F2E08">
        <w:rPr>
          <w:color w:val="auto"/>
        </w:rPr>
        <w:t>.</w:t>
      </w:r>
    </w:p>
    <w:p w:rsidR="003F0E23" w:rsidRPr="001F2E08" w:rsidRDefault="003F0E23" w:rsidP="003F0E23">
      <w:pPr>
        <w:jc w:val="both"/>
        <w:rPr>
          <w:b/>
          <w:color w:val="auto"/>
        </w:rPr>
      </w:pPr>
    </w:p>
    <w:p w:rsidR="003F0E23" w:rsidRPr="001F2E08" w:rsidRDefault="003F0E23" w:rsidP="003F0E23">
      <w:pPr>
        <w:ind w:left="360"/>
        <w:jc w:val="center"/>
        <w:rPr>
          <w:color w:val="auto"/>
        </w:rPr>
      </w:pPr>
      <w:r w:rsidRPr="001F2E08">
        <w:rPr>
          <w:color w:val="auto"/>
        </w:rPr>
        <w:t>7. člen</w:t>
      </w:r>
    </w:p>
    <w:p w:rsidR="003F0E23" w:rsidRPr="001F2E08" w:rsidRDefault="003F0E23" w:rsidP="003F0E23">
      <w:pPr>
        <w:ind w:left="360"/>
        <w:jc w:val="center"/>
        <w:rPr>
          <w:color w:val="auto"/>
        </w:rPr>
      </w:pPr>
      <w:r w:rsidRPr="001F2E08">
        <w:rPr>
          <w:color w:val="auto"/>
        </w:rPr>
        <w:t>(Uporaba prapora)</w:t>
      </w:r>
    </w:p>
    <w:p w:rsidR="003F0E23" w:rsidRPr="001F2E08" w:rsidRDefault="003F0E23" w:rsidP="003F0E23">
      <w:pPr>
        <w:jc w:val="both"/>
        <w:rPr>
          <w:b/>
          <w:color w:val="auto"/>
        </w:rPr>
      </w:pPr>
    </w:p>
    <w:p w:rsidR="003F0E23" w:rsidRPr="001F2E08" w:rsidRDefault="00FD1604" w:rsidP="003F0E23">
      <w:pPr>
        <w:jc w:val="both"/>
        <w:rPr>
          <w:color w:val="auto"/>
        </w:rPr>
      </w:pPr>
      <w:r w:rsidRPr="001F2E08">
        <w:rPr>
          <w:color w:val="auto"/>
        </w:rPr>
        <w:t>Prapor ČD Ponikva</w:t>
      </w:r>
      <w:r w:rsidR="003F0E23" w:rsidRPr="001F2E08">
        <w:rPr>
          <w:color w:val="auto"/>
        </w:rPr>
        <w:t xml:space="preserve"> se uporablja na: </w:t>
      </w:r>
    </w:p>
    <w:p w:rsidR="003F0E23" w:rsidRPr="001F2E08" w:rsidRDefault="003F0E23" w:rsidP="003F0E23">
      <w:pPr>
        <w:jc w:val="both"/>
        <w:rPr>
          <w:color w:val="auto"/>
        </w:rPr>
      </w:pPr>
      <w:r w:rsidRPr="001F2E08">
        <w:rPr>
          <w:color w:val="auto"/>
        </w:rPr>
        <w:t>- občnih zborih Č</w:t>
      </w:r>
      <w:r w:rsidR="00FD1604" w:rsidRPr="001F2E08">
        <w:rPr>
          <w:color w:val="auto"/>
        </w:rPr>
        <w:t>D Ponikva</w:t>
      </w:r>
      <w:r w:rsidRPr="001F2E08">
        <w:rPr>
          <w:color w:val="auto"/>
        </w:rPr>
        <w:t>;</w:t>
      </w:r>
    </w:p>
    <w:p w:rsidR="003F0E23" w:rsidRPr="001F2E08" w:rsidRDefault="003F0E23" w:rsidP="003F0E23">
      <w:pPr>
        <w:jc w:val="both"/>
        <w:rPr>
          <w:color w:val="auto"/>
        </w:rPr>
      </w:pPr>
      <w:r w:rsidRPr="001F2E08">
        <w:rPr>
          <w:color w:val="auto"/>
        </w:rPr>
        <w:t>- prireditvah Č</w:t>
      </w:r>
      <w:r w:rsidR="00FD1604" w:rsidRPr="001F2E08">
        <w:rPr>
          <w:color w:val="auto"/>
        </w:rPr>
        <w:t>D Ponikva</w:t>
      </w:r>
      <w:r w:rsidRPr="001F2E08">
        <w:rPr>
          <w:color w:val="auto"/>
        </w:rPr>
        <w:t xml:space="preserve"> ter državnih in mednarodnih prireditvah, katerih se udeleži predsednik Č</w:t>
      </w:r>
      <w:r w:rsidR="00FD1604" w:rsidRPr="001F2E08">
        <w:rPr>
          <w:color w:val="auto"/>
        </w:rPr>
        <w:t>D Ponikva</w:t>
      </w:r>
      <w:r w:rsidRPr="001F2E08">
        <w:rPr>
          <w:color w:val="auto"/>
        </w:rPr>
        <w:t xml:space="preserve">  ali njegov pooblaščenec; </w:t>
      </w:r>
    </w:p>
    <w:p w:rsidR="003F0E23" w:rsidRPr="001F2E08" w:rsidRDefault="003F0E23" w:rsidP="003F0E23">
      <w:pPr>
        <w:jc w:val="both"/>
        <w:rPr>
          <w:color w:val="auto"/>
        </w:rPr>
      </w:pPr>
      <w:r w:rsidRPr="001F2E08">
        <w:rPr>
          <w:color w:val="auto"/>
        </w:rPr>
        <w:t>- prireditvah, ko Č</w:t>
      </w:r>
      <w:r w:rsidR="00FD1604" w:rsidRPr="001F2E08">
        <w:rPr>
          <w:color w:val="auto"/>
        </w:rPr>
        <w:t>D Ponikva</w:t>
      </w:r>
      <w:r w:rsidRPr="001F2E08">
        <w:rPr>
          <w:color w:val="auto"/>
        </w:rPr>
        <w:t xml:space="preserve"> podeljuje odlikovanja, priznanja in častne nazive;</w:t>
      </w:r>
    </w:p>
    <w:p w:rsidR="00FD1604" w:rsidRPr="001F2E08" w:rsidRDefault="003F0E23" w:rsidP="003F0E23">
      <w:pPr>
        <w:jc w:val="both"/>
        <w:rPr>
          <w:color w:val="auto"/>
        </w:rPr>
      </w:pPr>
      <w:r w:rsidRPr="001F2E08">
        <w:rPr>
          <w:color w:val="auto"/>
        </w:rPr>
        <w:t xml:space="preserve">- pogrebih </w:t>
      </w:r>
      <w:r w:rsidR="00FD1604" w:rsidRPr="001F2E08">
        <w:rPr>
          <w:color w:val="auto"/>
        </w:rPr>
        <w:t>aktivnih in nekdanjih članov ČD Ponikva in sosednjih čebelarskih društev.</w:t>
      </w:r>
    </w:p>
    <w:p w:rsidR="003F0E23" w:rsidRPr="001F2E08" w:rsidRDefault="00FD1604" w:rsidP="003F0E23">
      <w:pPr>
        <w:jc w:val="both"/>
        <w:rPr>
          <w:color w:val="auto"/>
        </w:rPr>
      </w:pPr>
      <w:r w:rsidRPr="001F2E08">
        <w:rPr>
          <w:color w:val="auto"/>
        </w:rPr>
        <w:t xml:space="preserve"> </w:t>
      </w:r>
      <w:r w:rsidR="003F0E23" w:rsidRPr="001F2E08">
        <w:rPr>
          <w:color w:val="auto"/>
        </w:rPr>
        <w:t>- slovesnostih po posebnem predhodnem sklepu upravnega odbora Č</w:t>
      </w:r>
      <w:r w:rsidRPr="001F2E08">
        <w:rPr>
          <w:color w:val="auto"/>
        </w:rPr>
        <w:t>D Ponikva</w:t>
      </w:r>
      <w:r w:rsidR="003F0E23" w:rsidRPr="001F2E08">
        <w:rPr>
          <w:color w:val="auto"/>
        </w:rPr>
        <w:t>.</w:t>
      </w:r>
    </w:p>
    <w:p w:rsidR="003F0E23" w:rsidRPr="001F2E08" w:rsidRDefault="003F0E23" w:rsidP="003F0E23">
      <w:pPr>
        <w:jc w:val="both"/>
        <w:rPr>
          <w:color w:val="auto"/>
        </w:rPr>
      </w:pPr>
      <w:r w:rsidRPr="001F2E08">
        <w:rPr>
          <w:color w:val="auto"/>
        </w:rPr>
        <w:t xml:space="preserve">    </w:t>
      </w:r>
    </w:p>
    <w:p w:rsidR="003F0E23" w:rsidRPr="001F2E08" w:rsidRDefault="003F0E23" w:rsidP="003F0E23">
      <w:pPr>
        <w:jc w:val="both"/>
        <w:rPr>
          <w:color w:val="auto"/>
        </w:rPr>
      </w:pPr>
      <w:r w:rsidRPr="001F2E08">
        <w:rPr>
          <w:color w:val="auto"/>
        </w:rPr>
        <w:t xml:space="preserve">Pri uporabi se v vseh primerih praporščaki in njihovi pomočniki ravnajo po navodilih organizatorja prireditve ali pogreba. </w:t>
      </w:r>
    </w:p>
    <w:p w:rsidR="003F0E23" w:rsidRPr="001F2E08" w:rsidRDefault="003F0E23" w:rsidP="003F0E23">
      <w:pPr>
        <w:jc w:val="both"/>
        <w:rPr>
          <w:color w:val="auto"/>
        </w:rPr>
      </w:pPr>
    </w:p>
    <w:p w:rsidR="003F0E23" w:rsidRPr="001F2E08" w:rsidRDefault="003F0E23" w:rsidP="003F0E23">
      <w:pPr>
        <w:ind w:left="360"/>
        <w:jc w:val="center"/>
        <w:rPr>
          <w:color w:val="auto"/>
        </w:rPr>
      </w:pPr>
      <w:r w:rsidRPr="001F2E08">
        <w:rPr>
          <w:color w:val="auto"/>
        </w:rPr>
        <w:t>8. člen</w:t>
      </w:r>
    </w:p>
    <w:p w:rsidR="003F0E23" w:rsidRPr="001F2E08" w:rsidRDefault="001F2E08" w:rsidP="003F0E23">
      <w:pPr>
        <w:ind w:left="360"/>
        <w:jc w:val="center"/>
        <w:rPr>
          <w:color w:val="auto"/>
        </w:rPr>
      </w:pPr>
      <w:r>
        <w:rPr>
          <w:color w:val="auto"/>
        </w:rPr>
        <w:t>(</w:t>
      </w:r>
      <w:r w:rsidR="003F0E23" w:rsidRPr="001F2E08">
        <w:rPr>
          <w:color w:val="auto"/>
        </w:rPr>
        <w:t>Reprodukcija prapora)</w:t>
      </w:r>
    </w:p>
    <w:p w:rsidR="003F0E23" w:rsidRPr="001F2E08" w:rsidRDefault="003F0E23" w:rsidP="003F0E23">
      <w:pPr>
        <w:jc w:val="both"/>
        <w:rPr>
          <w:b/>
          <w:color w:val="auto"/>
        </w:rPr>
      </w:pPr>
    </w:p>
    <w:p w:rsidR="003F0E23" w:rsidRPr="001F2E08" w:rsidRDefault="003F0E23" w:rsidP="003F0E23">
      <w:pPr>
        <w:jc w:val="both"/>
        <w:rPr>
          <w:color w:val="auto"/>
        </w:rPr>
      </w:pPr>
      <w:r w:rsidRPr="001F2E08">
        <w:rPr>
          <w:color w:val="auto"/>
        </w:rPr>
        <w:t>Reprodukcija prapora je prepovedana, razen v primeru izrecnega dovoljenja upravnega odbora Č</w:t>
      </w:r>
      <w:r w:rsidR="00FD1604" w:rsidRPr="001F2E08">
        <w:rPr>
          <w:color w:val="auto"/>
        </w:rPr>
        <w:t>D Ponikva</w:t>
      </w:r>
      <w:r w:rsidRPr="001F2E08">
        <w:rPr>
          <w:color w:val="auto"/>
        </w:rPr>
        <w:t xml:space="preserve">. </w:t>
      </w:r>
    </w:p>
    <w:p w:rsidR="003F0E23" w:rsidRPr="001F2E08" w:rsidRDefault="003F0E23" w:rsidP="003F0E23">
      <w:pPr>
        <w:jc w:val="both"/>
        <w:rPr>
          <w:color w:val="auto"/>
        </w:rPr>
      </w:pPr>
    </w:p>
    <w:p w:rsidR="003F0E23" w:rsidRPr="001F2E08" w:rsidRDefault="003F0E23" w:rsidP="003F0E23">
      <w:pPr>
        <w:ind w:left="360"/>
        <w:jc w:val="center"/>
        <w:rPr>
          <w:color w:val="auto"/>
        </w:rPr>
      </w:pPr>
      <w:r w:rsidRPr="001F2E08">
        <w:rPr>
          <w:color w:val="auto"/>
        </w:rPr>
        <w:t>9. člen</w:t>
      </w:r>
    </w:p>
    <w:p w:rsidR="003F0E23" w:rsidRPr="001F2E08" w:rsidRDefault="001F2E08" w:rsidP="003F0E23">
      <w:pPr>
        <w:ind w:left="360"/>
        <w:jc w:val="center"/>
        <w:rPr>
          <w:color w:val="auto"/>
        </w:rPr>
      </w:pPr>
      <w:r>
        <w:rPr>
          <w:color w:val="auto"/>
        </w:rPr>
        <w:t>(</w:t>
      </w:r>
      <w:r w:rsidR="003F0E23" w:rsidRPr="001F2E08">
        <w:rPr>
          <w:color w:val="auto"/>
        </w:rPr>
        <w:t>Izobešanje  prapora)</w:t>
      </w:r>
    </w:p>
    <w:p w:rsidR="003F0E23" w:rsidRPr="001F2E08" w:rsidRDefault="003F0E23" w:rsidP="003F0E23">
      <w:pPr>
        <w:jc w:val="both"/>
        <w:rPr>
          <w:b/>
          <w:color w:val="auto"/>
        </w:rPr>
      </w:pPr>
    </w:p>
    <w:p w:rsidR="003F0E23" w:rsidRPr="001F2E08" w:rsidRDefault="003F0E23" w:rsidP="003F0E23">
      <w:pPr>
        <w:jc w:val="both"/>
        <w:rPr>
          <w:color w:val="auto"/>
        </w:rPr>
      </w:pPr>
      <w:r w:rsidRPr="001F2E08">
        <w:rPr>
          <w:color w:val="auto"/>
        </w:rPr>
        <w:t xml:space="preserve">Prapora se v javnostih ne izobeša, ampak se ga uporablja le ob prisotnosti praporščaka. </w:t>
      </w:r>
    </w:p>
    <w:p w:rsidR="003F0E23" w:rsidRPr="001F2E08" w:rsidRDefault="003F0E23" w:rsidP="003F0E23">
      <w:pPr>
        <w:jc w:val="both"/>
        <w:rPr>
          <w:color w:val="auto"/>
        </w:rPr>
      </w:pPr>
    </w:p>
    <w:p w:rsidR="003F0E23" w:rsidRPr="001F2E08" w:rsidRDefault="003F0E23" w:rsidP="003F0E23">
      <w:pPr>
        <w:ind w:left="360"/>
        <w:jc w:val="center"/>
        <w:rPr>
          <w:color w:val="auto"/>
        </w:rPr>
      </w:pPr>
      <w:r w:rsidRPr="001F2E08">
        <w:rPr>
          <w:color w:val="auto"/>
        </w:rPr>
        <w:t>10. člen</w:t>
      </w:r>
    </w:p>
    <w:p w:rsidR="003F0E23" w:rsidRPr="001F2E08" w:rsidRDefault="001F2E08" w:rsidP="003F0E23">
      <w:pPr>
        <w:ind w:left="360"/>
        <w:jc w:val="center"/>
        <w:rPr>
          <w:color w:val="auto"/>
        </w:rPr>
      </w:pPr>
      <w:r>
        <w:rPr>
          <w:color w:val="auto"/>
        </w:rPr>
        <w:t>(</w:t>
      </w:r>
      <w:r w:rsidR="003F0E23" w:rsidRPr="001F2E08">
        <w:rPr>
          <w:color w:val="auto"/>
        </w:rPr>
        <w:t>Prapor na prizorišču)</w:t>
      </w:r>
    </w:p>
    <w:p w:rsidR="003F0E23" w:rsidRPr="001F2E08" w:rsidRDefault="003F0E23" w:rsidP="003F0E23">
      <w:pPr>
        <w:jc w:val="both"/>
        <w:rPr>
          <w:b/>
          <w:color w:val="auto"/>
        </w:rPr>
      </w:pPr>
    </w:p>
    <w:p w:rsidR="003F0E23" w:rsidRDefault="003F0E23" w:rsidP="003F0E23">
      <w:pPr>
        <w:jc w:val="both"/>
        <w:rPr>
          <w:color w:val="auto"/>
        </w:rPr>
      </w:pPr>
      <w:r w:rsidRPr="001F2E08">
        <w:rPr>
          <w:color w:val="auto"/>
        </w:rPr>
        <w:t>Izjemoma je mogoče, po predhodnem dogovoru, pustiti na prizorišču le prapor. Praporščak drog s praporom in trakovi postavi v urejeno stojalo.</w:t>
      </w:r>
    </w:p>
    <w:p w:rsidR="00A16DD5" w:rsidRDefault="00A16DD5" w:rsidP="003F0E23">
      <w:pPr>
        <w:jc w:val="both"/>
        <w:rPr>
          <w:color w:val="auto"/>
        </w:rPr>
      </w:pPr>
    </w:p>
    <w:p w:rsidR="00D90CAF" w:rsidRDefault="00D90CAF" w:rsidP="003F0E23">
      <w:pPr>
        <w:jc w:val="both"/>
        <w:rPr>
          <w:color w:val="auto"/>
        </w:rPr>
      </w:pPr>
    </w:p>
    <w:p w:rsidR="00D90CAF" w:rsidRDefault="00D90CAF" w:rsidP="003F0E23">
      <w:pPr>
        <w:jc w:val="both"/>
        <w:rPr>
          <w:color w:val="auto"/>
        </w:rPr>
      </w:pPr>
    </w:p>
    <w:p w:rsidR="00D90CAF" w:rsidRPr="001F2E08" w:rsidRDefault="00D90CAF" w:rsidP="003F0E23">
      <w:pPr>
        <w:jc w:val="both"/>
        <w:rPr>
          <w:color w:val="auto"/>
        </w:rPr>
      </w:pPr>
    </w:p>
    <w:p w:rsidR="003F0E23" w:rsidRPr="001F2E08" w:rsidRDefault="003F0E23" w:rsidP="003F0E23">
      <w:pPr>
        <w:ind w:left="360"/>
        <w:jc w:val="center"/>
        <w:rPr>
          <w:color w:val="auto"/>
        </w:rPr>
      </w:pPr>
      <w:r w:rsidRPr="001F2E08">
        <w:rPr>
          <w:color w:val="auto"/>
        </w:rPr>
        <w:lastRenderedPageBreak/>
        <w:t>11. člen</w:t>
      </w:r>
    </w:p>
    <w:p w:rsidR="003F0E23" w:rsidRPr="001F2E08" w:rsidRDefault="001F2E08" w:rsidP="003F0E23">
      <w:pPr>
        <w:ind w:left="360"/>
        <w:jc w:val="center"/>
        <w:rPr>
          <w:color w:val="auto"/>
        </w:rPr>
      </w:pPr>
      <w:r>
        <w:rPr>
          <w:color w:val="auto"/>
        </w:rPr>
        <w:t>(</w:t>
      </w:r>
      <w:r w:rsidR="003F0E23" w:rsidRPr="001F2E08">
        <w:rPr>
          <w:color w:val="auto"/>
        </w:rPr>
        <w:t>Razpored prapora)</w:t>
      </w:r>
    </w:p>
    <w:p w:rsidR="003F0E23" w:rsidRPr="001F2E08" w:rsidRDefault="003F0E23" w:rsidP="003F0E23">
      <w:pPr>
        <w:ind w:left="360"/>
        <w:jc w:val="center"/>
        <w:rPr>
          <w:color w:val="auto"/>
        </w:rPr>
      </w:pPr>
    </w:p>
    <w:p w:rsidR="003F0E23" w:rsidRPr="001F2E08" w:rsidRDefault="003F0E23" w:rsidP="003F0E23">
      <w:pPr>
        <w:jc w:val="both"/>
        <w:rPr>
          <w:color w:val="auto"/>
        </w:rPr>
      </w:pPr>
      <w:r w:rsidRPr="001F2E08">
        <w:rPr>
          <w:color w:val="auto"/>
        </w:rPr>
        <w:t>Prapor Č</w:t>
      </w:r>
      <w:r w:rsidR="00796E90" w:rsidRPr="001F2E08">
        <w:rPr>
          <w:color w:val="auto"/>
        </w:rPr>
        <w:t>D Ponikva</w:t>
      </w:r>
      <w:r w:rsidRPr="001F2E08">
        <w:rPr>
          <w:color w:val="auto"/>
        </w:rPr>
        <w:t xml:space="preserve"> se uporablja na častnem mestu. Razpored samo praporov s praporščaki je enak kot pri razporejanju zastav, v soodvisnosti od števila sodelujočih praporov</w:t>
      </w:r>
      <w:r w:rsidR="00A16DD5">
        <w:rPr>
          <w:color w:val="auto"/>
        </w:rPr>
        <w:t>.</w:t>
      </w:r>
    </w:p>
    <w:p w:rsidR="003F0E23" w:rsidRPr="001F2E08" w:rsidRDefault="003F0E23" w:rsidP="003F0E23">
      <w:pPr>
        <w:jc w:val="both"/>
        <w:rPr>
          <w:color w:val="auto"/>
        </w:rPr>
      </w:pPr>
    </w:p>
    <w:p w:rsidR="003F0E23" w:rsidRPr="001F2E08" w:rsidRDefault="003F0E23" w:rsidP="003F0E23">
      <w:pPr>
        <w:ind w:left="360"/>
        <w:jc w:val="center"/>
        <w:rPr>
          <w:color w:val="auto"/>
        </w:rPr>
      </w:pPr>
      <w:r w:rsidRPr="001F2E08">
        <w:rPr>
          <w:color w:val="auto"/>
        </w:rPr>
        <w:t>12. člen</w:t>
      </w:r>
    </w:p>
    <w:p w:rsidR="003F0E23" w:rsidRPr="001F2E08" w:rsidRDefault="00A16DD5" w:rsidP="003F0E23">
      <w:pPr>
        <w:ind w:left="360"/>
        <w:jc w:val="center"/>
        <w:rPr>
          <w:color w:val="auto"/>
        </w:rPr>
      </w:pPr>
      <w:r>
        <w:rPr>
          <w:color w:val="auto"/>
        </w:rPr>
        <w:t>(Prenos in prevoz prapora</w:t>
      </w:r>
      <w:r w:rsidR="003F0E23" w:rsidRPr="001F2E08">
        <w:rPr>
          <w:color w:val="auto"/>
        </w:rPr>
        <w:t>)</w:t>
      </w:r>
    </w:p>
    <w:p w:rsidR="003F0E23" w:rsidRPr="001F2E08" w:rsidRDefault="003F0E23" w:rsidP="003F0E23">
      <w:pPr>
        <w:ind w:left="360"/>
        <w:jc w:val="center"/>
        <w:rPr>
          <w:color w:val="auto"/>
        </w:rPr>
      </w:pPr>
    </w:p>
    <w:p w:rsidR="003F0E23" w:rsidRPr="001F2E08" w:rsidRDefault="003F0E23" w:rsidP="003F0E23">
      <w:pPr>
        <w:jc w:val="both"/>
        <w:rPr>
          <w:color w:val="auto"/>
        </w:rPr>
      </w:pPr>
      <w:r w:rsidRPr="001F2E08">
        <w:rPr>
          <w:color w:val="auto"/>
        </w:rPr>
        <w:t xml:space="preserve">Za prenos ali prevoz naj bo prapor, s trakovi in deli droga nameščen v primerne nosilne torbe oziroma etuije.  </w:t>
      </w:r>
    </w:p>
    <w:p w:rsidR="003F0E23" w:rsidRPr="001F2E08" w:rsidRDefault="003F0E23" w:rsidP="003F0E23">
      <w:pPr>
        <w:jc w:val="both"/>
        <w:rPr>
          <w:color w:val="auto"/>
        </w:rPr>
      </w:pPr>
    </w:p>
    <w:p w:rsidR="003F0E23" w:rsidRPr="001F2E08" w:rsidRDefault="003F0E23" w:rsidP="003F0E23">
      <w:pPr>
        <w:ind w:left="360"/>
        <w:jc w:val="center"/>
        <w:rPr>
          <w:color w:val="auto"/>
        </w:rPr>
      </w:pPr>
      <w:r w:rsidRPr="001F2E08">
        <w:rPr>
          <w:color w:val="auto"/>
        </w:rPr>
        <w:t xml:space="preserve">   13. člen</w:t>
      </w:r>
    </w:p>
    <w:p w:rsidR="003F0E23" w:rsidRPr="001F2E08" w:rsidRDefault="00A16DD5" w:rsidP="003F0E23">
      <w:pPr>
        <w:ind w:left="360"/>
        <w:jc w:val="center"/>
        <w:rPr>
          <w:color w:val="auto"/>
        </w:rPr>
      </w:pPr>
      <w:r>
        <w:rPr>
          <w:color w:val="auto"/>
        </w:rPr>
        <w:t xml:space="preserve">  (</w:t>
      </w:r>
      <w:r w:rsidR="003F0E23" w:rsidRPr="001F2E08">
        <w:rPr>
          <w:color w:val="auto"/>
        </w:rPr>
        <w:t>Uporaba belih rokavic)</w:t>
      </w:r>
    </w:p>
    <w:p w:rsidR="003F0E23" w:rsidRPr="001F2E08" w:rsidRDefault="003F0E23" w:rsidP="003F0E23">
      <w:pPr>
        <w:ind w:left="360"/>
        <w:jc w:val="center"/>
        <w:rPr>
          <w:color w:val="auto"/>
        </w:rPr>
      </w:pPr>
    </w:p>
    <w:p w:rsidR="003F0E23" w:rsidRPr="001F2E08" w:rsidRDefault="003F0E23" w:rsidP="003F0E23">
      <w:pPr>
        <w:jc w:val="both"/>
        <w:rPr>
          <w:color w:val="auto"/>
        </w:rPr>
      </w:pPr>
      <w:r w:rsidRPr="001F2E08">
        <w:rPr>
          <w:color w:val="auto"/>
        </w:rPr>
        <w:t xml:space="preserve">Za rokovanje s praporom so namenjene bele rokavice, ki si jih mora praporščak namestiti na roke, preden izvleče posamezne dele prapora iz etuija. </w:t>
      </w:r>
    </w:p>
    <w:p w:rsidR="003F0E23" w:rsidRPr="001F2E08" w:rsidRDefault="003F0E23" w:rsidP="003F0E23">
      <w:pPr>
        <w:jc w:val="both"/>
        <w:rPr>
          <w:b/>
          <w:color w:val="auto"/>
        </w:rPr>
      </w:pPr>
    </w:p>
    <w:p w:rsidR="003F0E23" w:rsidRPr="001F2E08" w:rsidRDefault="003F0E23" w:rsidP="003F0E23">
      <w:pPr>
        <w:ind w:left="360"/>
        <w:jc w:val="center"/>
        <w:rPr>
          <w:color w:val="auto"/>
        </w:rPr>
      </w:pPr>
      <w:r w:rsidRPr="001F2E08">
        <w:rPr>
          <w:b/>
          <w:color w:val="auto"/>
        </w:rPr>
        <w:t xml:space="preserve">    </w:t>
      </w:r>
      <w:r w:rsidRPr="001F2E08">
        <w:rPr>
          <w:color w:val="auto"/>
        </w:rPr>
        <w:t>14. člen</w:t>
      </w:r>
    </w:p>
    <w:p w:rsidR="003F0E23" w:rsidRPr="001F2E08" w:rsidRDefault="00A16DD5" w:rsidP="003F0E23">
      <w:pPr>
        <w:ind w:left="360"/>
        <w:jc w:val="center"/>
        <w:rPr>
          <w:color w:val="auto"/>
        </w:rPr>
      </w:pPr>
      <w:r>
        <w:rPr>
          <w:color w:val="auto"/>
        </w:rPr>
        <w:t xml:space="preserve">  (</w:t>
      </w:r>
      <w:r w:rsidR="003F0E23" w:rsidRPr="001F2E08">
        <w:rPr>
          <w:color w:val="auto"/>
        </w:rPr>
        <w:t>Ni dovoljeno)</w:t>
      </w:r>
    </w:p>
    <w:p w:rsidR="003F0E23" w:rsidRPr="001F2E08" w:rsidRDefault="003F0E23" w:rsidP="003F0E23">
      <w:pPr>
        <w:jc w:val="both"/>
        <w:rPr>
          <w:b/>
          <w:color w:val="auto"/>
        </w:rPr>
      </w:pPr>
    </w:p>
    <w:p w:rsidR="003F0E23" w:rsidRPr="001F2E08" w:rsidRDefault="003F0E23" w:rsidP="003F0E23">
      <w:pPr>
        <w:jc w:val="both"/>
        <w:rPr>
          <w:color w:val="auto"/>
        </w:rPr>
      </w:pPr>
      <w:r w:rsidRPr="001F2E08">
        <w:rPr>
          <w:color w:val="auto"/>
        </w:rPr>
        <w:t>Prapor, ki ga uporablja praporščak Č</w:t>
      </w:r>
      <w:r w:rsidR="00796E90" w:rsidRPr="001F2E08">
        <w:rPr>
          <w:color w:val="auto"/>
        </w:rPr>
        <w:t>D Ponikva</w:t>
      </w:r>
      <w:r w:rsidRPr="001F2E08">
        <w:rPr>
          <w:color w:val="auto"/>
        </w:rPr>
        <w:t xml:space="preserve"> v javnostih, ne sme biti umazan, natrgan, obledel, zmečkan, popisan ali kako drugače poškodovan.  </w:t>
      </w:r>
    </w:p>
    <w:p w:rsidR="003F0E23" w:rsidRPr="001F2E08" w:rsidRDefault="003F0E23" w:rsidP="003F0E23">
      <w:pPr>
        <w:jc w:val="both"/>
        <w:rPr>
          <w:color w:val="auto"/>
        </w:rPr>
      </w:pPr>
    </w:p>
    <w:p w:rsidR="00796E90" w:rsidRPr="001F2E08" w:rsidRDefault="00796E90" w:rsidP="003F0E23">
      <w:pPr>
        <w:jc w:val="both"/>
        <w:rPr>
          <w:color w:val="auto"/>
        </w:rPr>
      </w:pPr>
    </w:p>
    <w:p w:rsidR="00796E90" w:rsidRPr="001F2E08" w:rsidRDefault="00796E90" w:rsidP="003F0E23">
      <w:pPr>
        <w:jc w:val="both"/>
        <w:rPr>
          <w:color w:val="auto"/>
        </w:rPr>
      </w:pPr>
    </w:p>
    <w:p w:rsidR="00796E90" w:rsidRPr="001F2E08" w:rsidRDefault="00796E90" w:rsidP="003F0E23">
      <w:pPr>
        <w:jc w:val="both"/>
        <w:rPr>
          <w:color w:val="auto"/>
        </w:rPr>
      </w:pPr>
    </w:p>
    <w:p w:rsidR="003F0E23" w:rsidRPr="001F2E08" w:rsidRDefault="003F0E23" w:rsidP="003F0E23">
      <w:pPr>
        <w:jc w:val="both"/>
        <w:rPr>
          <w:color w:val="auto"/>
        </w:rPr>
      </w:pPr>
    </w:p>
    <w:p w:rsidR="003F0E23" w:rsidRPr="001F2E08" w:rsidRDefault="003F0E23" w:rsidP="003F0E23">
      <w:pPr>
        <w:jc w:val="both"/>
        <w:rPr>
          <w:b/>
          <w:color w:val="auto"/>
        </w:rPr>
      </w:pPr>
      <w:r w:rsidRPr="001F2E08">
        <w:rPr>
          <w:b/>
          <w:color w:val="auto"/>
        </w:rPr>
        <w:t xml:space="preserve">II. PRAPORŠČAK </w:t>
      </w:r>
    </w:p>
    <w:p w:rsidR="003F0E23" w:rsidRPr="001F2E08" w:rsidRDefault="003F0E23" w:rsidP="003F0E23">
      <w:pPr>
        <w:jc w:val="both"/>
        <w:rPr>
          <w:b/>
          <w:color w:val="auto"/>
        </w:rPr>
      </w:pPr>
    </w:p>
    <w:p w:rsidR="003F0E23" w:rsidRPr="001F2E08" w:rsidRDefault="003F0E23" w:rsidP="003F0E23">
      <w:pPr>
        <w:ind w:left="360"/>
        <w:jc w:val="center"/>
        <w:rPr>
          <w:color w:val="auto"/>
        </w:rPr>
      </w:pPr>
      <w:r w:rsidRPr="001F2E08">
        <w:rPr>
          <w:color w:val="auto"/>
        </w:rPr>
        <w:t>15. člen</w:t>
      </w:r>
    </w:p>
    <w:p w:rsidR="003F0E23" w:rsidRPr="001F2E08" w:rsidRDefault="00487F56" w:rsidP="003F0E23">
      <w:pPr>
        <w:ind w:left="360"/>
        <w:jc w:val="center"/>
        <w:rPr>
          <w:color w:val="auto"/>
        </w:rPr>
      </w:pPr>
      <w:r>
        <w:rPr>
          <w:color w:val="auto"/>
        </w:rPr>
        <w:t xml:space="preserve">  (</w:t>
      </w:r>
      <w:r w:rsidR="003F0E23" w:rsidRPr="001F2E08">
        <w:rPr>
          <w:color w:val="auto"/>
        </w:rPr>
        <w:t>Vloga in urejenost praporščaka)</w:t>
      </w:r>
    </w:p>
    <w:p w:rsidR="003F0E23" w:rsidRPr="001F2E08" w:rsidRDefault="003F0E23" w:rsidP="003F0E23">
      <w:pPr>
        <w:jc w:val="both"/>
        <w:rPr>
          <w:color w:val="auto"/>
        </w:rPr>
      </w:pPr>
    </w:p>
    <w:p w:rsidR="003F0E23" w:rsidRPr="001F2E08" w:rsidRDefault="003F0E23" w:rsidP="003F0E23">
      <w:pPr>
        <w:jc w:val="both"/>
        <w:rPr>
          <w:color w:val="auto"/>
        </w:rPr>
      </w:pPr>
      <w:r w:rsidRPr="001F2E08">
        <w:rPr>
          <w:color w:val="auto"/>
        </w:rPr>
        <w:t>Prapor varuje, vzdržuje in nosi praporščak Č</w:t>
      </w:r>
      <w:r w:rsidR="00796E90" w:rsidRPr="001F2E08">
        <w:rPr>
          <w:color w:val="auto"/>
        </w:rPr>
        <w:t>D Ponikva</w:t>
      </w:r>
      <w:r w:rsidRPr="001F2E08">
        <w:rPr>
          <w:color w:val="auto"/>
        </w:rPr>
        <w:t>. Praporščak ima svoje namestnike, ki jih imenuje  upravni odbor Č</w:t>
      </w:r>
      <w:r w:rsidR="00796E90" w:rsidRPr="001F2E08">
        <w:rPr>
          <w:color w:val="auto"/>
        </w:rPr>
        <w:t>D Ponikva</w:t>
      </w:r>
      <w:r w:rsidRPr="001F2E08">
        <w:rPr>
          <w:color w:val="auto"/>
        </w:rPr>
        <w:t xml:space="preserve">.  </w:t>
      </w:r>
    </w:p>
    <w:p w:rsidR="003F0E23" w:rsidRPr="001F2E08" w:rsidRDefault="003F0E23" w:rsidP="003F0E23">
      <w:pPr>
        <w:jc w:val="both"/>
        <w:rPr>
          <w:color w:val="auto"/>
        </w:rPr>
      </w:pPr>
      <w:r w:rsidRPr="001F2E08">
        <w:rPr>
          <w:color w:val="auto"/>
        </w:rPr>
        <w:t xml:space="preserve">Praporščak pri nošenju in držanju prapora uporablja poleg svečane čebelarske obleke s klobukom še bele rokavice. </w:t>
      </w:r>
    </w:p>
    <w:p w:rsidR="003F0E23" w:rsidRPr="001F2E08" w:rsidRDefault="00796E90" w:rsidP="003F0E23">
      <w:pPr>
        <w:jc w:val="both"/>
        <w:rPr>
          <w:color w:val="auto"/>
        </w:rPr>
      </w:pPr>
      <w:r w:rsidRPr="001F2E08">
        <w:rPr>
          <w:color w:val="auto"/>
        </w:rPr>
        <w:t>Svečana čebelarska oble</w:t>
      </w:r>
      <w:r w:rsidR="003F0E23" w:rsidRPr="001F2E08">
        <w:rPr>
          <w:color w:val="auto"/>
        </w:rPr>
        <w:t>ka je opredeljena o posebnem pravilniku</w:t>
      </w:r>
      <w:r w:rsidRPr="001F2E08">
        <w:rPr>
          <w:color w:val="auto"/>
        </w:rPr>
        <w:t xml:space="preserve"> ČZS</w:t>
      </w:r>
      <w:r w:rsidR="003F0E23" w:rsidRPr="001F2E08">
        <w:rPr>
          <w:color w:val="auto"/>
        </w:rPr>
        <w:t xml:space="preserve">. </w:t>
      </w:r>
    </w:p>
    <w:p w:rsidR="003F0E23" w:rsidRPr="001F2E08" w:rsidRDefault="003F0E23" w:rsidP="003F0E23">
      <w:pPr>
        <w:jc w:val="both"/>
        <w:rPr>
          <w:color w:val="auto"/>
        </w:rPr>
      </w:pPr>
      <w:r w:rsidRPr="001F2E08">
        <w:rPr>
          <w:color w:val="auto"/>
        </w:rPr>
        <w:t xml:space="preserve">Za daljše nošenje v sprevodih lahko namesti na svečano čebelarsko obleko tudi usnjene pasove s tokom ali tulcem, v katerem je nameščen spodnji del droga prapora.       </w:t>
      </w:r>
    </w:p>
    <w:p w:rsidR="003F0E23" w:rsidRPr="001F2E08" w:rsidRDefault="003F0E23" w:rsidP="003F0E23">
      <w:pPr>
        <w:jc w:val="both"/>
        <w:rPr>
          <w:b/>
          <w:color w:val="auto"/>
        </w:rPr>
      </w:pPr>
      <w:r w:rsidRPr="001F2E08">
        <w:rPr>
          <w:b/>
          <w:color w:val="auto"/>
        </w:rPr>
        <w:t xml:space="preserve"> </w:t>
      </w:r>
    </w:p>
    <w:p w:rsidR="003F0E23" w:rsidRPr="001F2E08" w:rsidRDefault="003F0E23" w:rsidP="003F0E23">
      <w:pPr>
        <w:jc w:val="both"/>
        <w:rPr>
          <w:color w:val="auto"/>
        </w:rPr>
      </w:pPr>
      <w:r w:rsidRPr="001F2E08">
        <w:rPr>
          <w:color w:val="auto"/>
        </w:rPr>
        <w:t xml:space="preserve">Praporščak je lahko oblečen le v svečano čebelarsko obleko in mora biti osebno urejen.  Obleka mora biti čista, nepoškodovana, zlikana in primerne velikosti. Hlače ne smejo biti predolge ali prekratke. Nogavice morajo pristajati obleki. Obutev mora biti čista in zloščena. </w:t>
      </w:r>
    </w:p>
    <w:p w:rsidR="003F0E23" w:rsidRPr="001F2E08" w:rsidRDefault="003F0E23" w:rsidP="003F0E23">
      <w:pPr>
        <w:jc w:val="both"/>
        <w:rPr>
          <w:color w:val="auto"/>
        </w:rPr>
      </w:pPr>
      <w:r w:rsidRPr="001F2E08">
        <w:rPr>
          <w:color w:val="auto"/>
        </w:rPr>
        <w:t xml:space="preserve">Neurejen praporščak ne more sodelovati pri svečanostih.  </w:t>
      </w:r>
    </w:p>
    <w:p w:rsidR="003F0E23" w:rsidRPr="001F2E08" w:rsidRDefault="003F0E23" w:rsidP="00487F56">
      <w:pPr>
        <w:jc w:val="both"/>
        <w:rPr>
          <w:color w:val="auto"/>
        </w:rPr>
      </w:pPr>
    </w:p>
    <w:p w:rsidR="003F0E23" w:rsidRPr="001F2E08" w:rsidRDefault="00487F56" w:rsidP="003F0E23">
      <w:pPr>
        <w:ind w:left="360"/>
        <w:jc w:val="center"/>
        <w:rPr>
          <w:color w:val="auto"/>
        </w:rPr>
      </w:pPr>
      <w:r>
        <w:rPr>
          <w:color w:val="auto"/>
        </w:rPr>
        <w:t>16</w:t>
      </w:r>
      <w:r w:rsidR="003F0E23" w:rsidRPr="001F2E08">
        <w:rPr>
          <w:color w:val="auto"/>
        </w:rPr>
        <w:t>. člen</w:t>
      </w:r>
    </w:p>
    <w:p w:rsidR="003F0E23" w:rsidRPr="001F2E08" w:rsidRDefault="003F0E23" w:rsidP="003F0E23">
      <w:pPr>
        <w:ind w:left="360"/>
        <w:jc w:val="center"/>
        <w:rPr>
          <w:color w:val="auto"/>
        </w:rPr>
      </w:pPr>
      <w:r w:rsidRPr="001F2E08">
        <w:rPr>
          <w:color w:val="auto"/>
        </w:rPr>
        <w:t xml:space="preserve"> (Up</w:t>
      </w:r>
      <w:r w:rsidR="00487F56">
        <w:rPr>
          <w:color w:val="auto"/>
        </w:rPr>
        <w:t>oraba prapora v primeru padavin</w:t>
      </w:r>
      <w:r w:rsidRPr="001F2E08">
        <w:rPr>
          <w:color w:val="auto"/>
        </w:rPr>
        <w:t>)</w:t>
      </w:r>
    </w:p>
    <w:p w:rsidR="003F0E23" w:rsidRPr="001F2E08" w:rsidRDefault="003F0E23" w:rsidP="003F0E23">
      <w:pPr>
        <w:jc w:val="both"/>
        <w:rPr>
          <w:b/>
          <w:color w:val="auto"/>
        </w:rPr>
      </w:pPr>
    </w:p>
    <w:p w:rsidR="003F0E23" w:rsidRPr="001F2E08" w:rsidRDefault="003F0E23" w:rsidP="003F0E23">
      <w:pPr>
        <w:jc w:val="both"/>
        <w:rPr>
          <w:color w:val="auto"/>
        </w:rPr>
      </w:pPr>
      <w:r w:rsidRPr="001F2E08">
        <w:rPr>
          <w:color w:val="auto"/>
        </w:rPr>
        <w:t>V primeru padavin se prapor in trakove prekrije s polietilensko prozorno zaščito.</w:t>
      </w:r>
    </w:p>
    <w:p w:rsidR="003F0E23" w:rsidRPr="001F2E08" w:rsidRDefault="003F0E23" w:rsidP="003F0E23">
      <w:pPr>
        <w:jc w:val="both"/>
        <w:rPr>
          <w:color w:val="auto"/>
        </w:rPr>
      </w:pPr>
      <w:r w:rsidRPr="001F2E08">
        <w:rPr>
          <w:color w:val="auto"/>
        </w:rPr>
        <w:lastRenderedPageBreak/>
        <w:t xml:space="preserve">  </w:t>
      </w:r>
    </w:p>
    <w:p w:rsidR="003F0E23" w:rsidRPr="001F2E08" w:rsidRDefault="00487F56" w:rsidP="003F0E23">
      <w:pPr>
        <w:ind w:left="360"/>
        <w:jc w:val="center"/>
        <w:rPr>
          <w:color w:val="auto"/>
        </w:rPr>
      </w:pPr>
      <w:r>
        <w:rPr>
          <w:color w:val="auto"/>
        </w:rPr>
        <w:t>17</w:t>
      </w:r>
      <w:r w:rsidR="003F0E23" w:rsidRPr="001F2E08">
        <w:rPr>
          <w:color w:val="auto"/>
        </w:rPr>
        <w:t>. člen</w:t>
      </w:r>
    </w:p>
    <w:p w:rsidR="003F0E23" w:rsidRPr="001F2E08" w:rsidRDefault="00487F56" w:rsidP="003F0E23">
      <w:pPr>
        <w:ind w:left="360"/>
        <w:jc w:val="center"/>
        <w:rPr>
          <w:color w:val="auto"/>
        </w:rPr>
      </w:pPr>
      <w:r>
        <w:rPr>
          <w:color w:val="auto"/>
        </w:rPr>
        <w:t>(</w:t>
      </w:r>
      <w:r w:rsidR="003F0E23" w:rsidRPr="001F2E08">
        <w:rPr>
          <w:color w:val="auto"/>
        </w:rPr>
        <w:t>Neuporabni prapor)</w:t>
      </w:r>
    </w:p>
    <w:p w:rsidR="003F0E23" w:rsidRPr="001F2E08" w:rsidRDefault="003F0E23" w:rsidP="003F0E23">
      <w:pPr>
        <w:ind w:left="360"/>
        <w:jc w:val="center"/>
        <w:rPr>
          <w:color w:val="auto"/>
        </w:rPr>
      </w:pPr>
    </w:p>
    <w:p w:rsidR="003F0E23" w:rsidRPr="001F2E08" w:rsidRDefault="003F0E23" w:rsidP="003F0E23">
      <w:pPr>
        <w:jc w:val="both"/>
        <w:rPr>
          <w:color w:val="auto"/>
        </w:rPr>
      </w:pPr>
      <w:r w:rsidRPr="001F2E08">
        <w:rPr>
          <w:color w:val="auto"/>
        </w:rPr>
        <w:t xml:space="preserve"> Prapora, ki je prenehal veljati ali pa je zaradi poškodovanosti neuporaben, ni dovoljeno uničiti, ampak ga je potrebno shraniti na določeno mesto v arhivu društva ali zveze oziroma se ga izroči primerni spominski oziroma muzejski zbirki.  </w:t>
      </w:r>
    </w:p>
    <w:p w:rsidR="003F0E23" w:rsidRPr="001F2E08" w:rsidRDefault="003F0E23" w:rsidP="003F0E23">
      <w:pPr>
        <w:jc w:val="both"/>
        <w:rPr>
          <w:b/>
          <w:color w:val="auto"/>
        </w:rPr>
      </w:pPr>
    </w:p>
    <w:p w:rsidR="003F0E23" w:rsidRPr="001F2E08" w:rsidRDefault="003F0E23" w:rsidP="003F0E23">
      <w:pPr>
        <w:jc w:val="both"/>
        <w:rPr>
          <w:b/>
          <w:color w:val="auto"/>
        </w:rPr>
      </w:pPr>
    </w:p>
    <w:p w:rsidR="003F0E23" w:rsidRPr="001F2E08" w:rsidRDefault="003F0E23" w:rsidP="003F0E23">
      <w:pPr>
        <w:jc w:val="both"/>
        <w:rPr>
          <w:b/>
          <w:color w:val="auto"/>
        </w:rPr>
      </w:pPr>
      <w:r w:rsidRPr="001F2E08">
        <w:rPr>
          <w:b/>
          <w:color w:val="auto"/>
        </w:rPr>
        <w:t>IV. UPORABA ČEBELARSKEGA PRAPORA</w:t>
      </w:r>
    </w:p>
    <w:p w:rsidR="003F0E23" w:rsidRPr="001F2E08" w:rsidRDefault="003F0E23" w:rsidP="003F0E23">
      <w:pPr>
        <w:jc w:val="both"/>
        <w:rPr>
          <w:b/>
          <w:color w:val="auto"/>
        </w:rPr>
      </w:pPr>
    </w:p>
    <w:p w:rsidR="003F0E23" w:rsidRPr="001F2E08" w:rsidRDefault="00487F56" w:rsidP="003F0E23">
      <w:pPr>
        <w:ind w:left="360"/>
        <w:jc w:val="center"/>
        <w:rPr>
          <w:color w:val="auto"/>
        </w:rPr>
      </w:pPr>
      <w:r>
        <w:rPr>
          <w:color w:val="auto"/>
        </w:rPr>
        <w:t>18</w:t>
      </w:r>
      <w:r w:rsidR="003F0E23" w:rsidRPr="001F2E08">
        <w:rPr>
          <w:color w:val="auto"/>
        </w:rPr>
        <w:t>. člen</w:t>
      </w:r>
    </w:p>
    <w:p w:rsidR="003F0E23" w:rsidRPr="001F2E08" w:rsidRDefault="00487F56" w:rsidP="003F0E23">
      <w:pPr>
        <w:ind w:left="360"/>
        <w:jc w:val="center"/>
        <w:rPr>
          <w:color w:val="auto"/>
        </w:rPr>
      </w:pPr>
      <w:r>
        <w:rPr>
          <w:color w:val="auto"/>
        </w:rPr>
        <w:t>(</w:t>
      </w:r>
      <w:r w:rsidR="003F0E23" w:rsidRPr="001F2E08">
        <w:rPr>
          <w:color w:val="auto"/>
        </w:rPr>
        <w:t>Čebelarska parada)</w:t>
      </w:r>
    </w:p>
    <w:p w:rsidR="003F0E23" w:rsidRPr="001F2E08" w:rsidRDefault="003F0E23" w:rsidP="003F0E23">
      <w:pPr>
        <w:ind w:left="360"/>
        <w:jc w:val="center"/>
        <w:rPr>
          <w:color w:val="auto"/>
        </w:rPr>
      </w:pPr>
    </w:p>
    <w:p w:rsidR="003F0E23" w:rsidRPr="001F2E08" w:rsidRDefault="003F0E23" w:rsidP="003F0E23">
      <w:pPr>
        <w:jc w:val="both"/>
        <w:rPr>
          <w:color w:val="auto"/>
        </w:rPr>
      </w:pPr>
      <w:r w:rsidRPr="001F2E08">
        <w:rPr>
          <w:color w:val="auto"/>
        </w:rPr>
        <w:t xml:space="preserve">Čebelarska parada oziroma sprevod je mimohodom skupine čebelarjev z določeno razvrstitvijo, razporeditvijo in določenimi nalogami. </w:t>
      </w:r>
    </w:p>
    <w:p w:rsidR="003F0E23" w:rsidRPr="001F2E08" w:rsidRDefault="003F0E23" w:rsidP="003F0E23">
      <w:pPr>
        <w:jc w:val="both"/>
        <w:rPr>
          <w:color w:val="auto"/>
        </w:rPr>
      </w:pPr>
    </w:p>
    <w:p w:rsidR="003F0E23" w:rsidRPr="001F2E08" w:rsidRDefault="00487F56" w:rsidP="003F0E23">
      <w:pPr>
        <w:ind w:left="360"/>
        <w:jc w:val="center"/>
        <w:rPr>
          <w:color w:val="auto"/>
        </w:rPr>
      </w:pPr>
      <w:r>
        <w:rPr>
          <w:color w:val="auto"/>
        </w:rPr>
        <w:t>19</w:t>
      </w:r>
      <w:r w:rsidR="003F0E23" w:rsidRPr="001F2E08">
        <w:rPr>
          <w:color w:val="auto"/>
        </w:rPr>
        <w:t>. člen</w:t>
      </w:r>
    </w:p>
    <w:p w:rsidR="003F0E23" w:rsidRPr="001F2E08" w:rsidRDefault="00487F56" w:rsidP="003F0E23">
      <w:pPr>
        <w:ind w:left="360"/>
        <w:jc w:val="center"/>
        <w:rPr>
          <w:color w:val="auto"/>
        </w:rPr>
      </w:pPr>
      <w:r>
        <w:rPr>
          <w:color w:val="auto"/>
        </w:rPr>
        <w:t>(</w:t>
      </w:r>
      <w:r w:rsidR="003F0E23" w:rsidRPr="001F2E08">
        <w:rPr>
          <w:color w:val="auto"/>
        </w:rPr>
        <w:t>Oblikovanje skupine čebelarjev)</w:t>
      </w:r>
    </w:p>
    <w:p w:rsidR="003F0E23" w:rsidRPr="001F2E08" w:rsidRDefault="003F0E23" w:rsidP="003F0E23">
      <w:pPr>
        <w:ind w:left="360"/>
        <w:jc w:val="center"/>
        <w:rPr>
          <w:color w:val="auto"/>
        </w:rPr>
      </w:pPr>
    </w:p>
    <w:p w:rsidR="003F0E23" w:rsidRPr="001F2E08" w:rsidRDefault="003F0E23" w:rsidP="003F0E23">
      <w:pPr>
        <w:jc w:val="both"/>
        <w:rPr>
          <w:color w:val="auto"/>
        </w:rPr>
      </w:pPr>
      <w:r w:rsidRPr="001F2E08">
        <w:rPr>
          <w:color w:val="auto"/>
        </w:rPr>
        <w:t xml:space="preserve"> V skupini so v vrsti dve, štiri ali več oseb. Začetek skupine praviloma sestavljajo:</w:t>
      </w:r>
    </w:p>
    <w:p w:rsidR="003F0E23" w:rsidRPr="001F2E08" w:rsidRDefault="003F0E23" w:rsidP="003F0E23">
      <w:pPr>
        <w:numPr>
          <w:ilvl w:val="0"/>
          <w:numId w:val="1"/>
        </w:numPr>
        <w:jc w:val="both"/>
        <w:rPr>
          <w:color w:val="auto"/>
        </w:rPr>
      </w:pPr>
      <w:r w:rsidRPr="001F2E08">
        <w:rPr>
          <w:color w:val="auto"/>
        </w:rPr>
        <w:t>državna, narodna, občinska zastava po razporedu, ki ga določa zakon za dve in več zastav</w:t>
      </w:r>
    </w:p>
    <w:p w:rsidR="003F0E23" w:rsidRPr="001F2E08" w:rsidRDefault="003F0E23" w:rsidP="003F0E23">
      <w:pPr>
        <w:numPr>
          <w:ilvl w:val="0"/>
          <w:numId w:val="1"/>
        </w:numPr>
        <w:jc w:val="both"/>
        <w:rPr>
          <w:color w:val="auto"/>
        </w:rPr>
      </w:pPr>
      <w:r w:rsidRPr="001F2E08">
        <w:rPr>
          <w:color w:val="auto"/>
        </w:rPr>
        <w:t xml:space="preserve">narodne noše - narodni kostumi   </w:t>
      </w:r>
    </w:p>
    <w:p w:rsidR="003F0E23" w:rsidRPr="001F2E08" w:rsidRDefault="003F0E23" w:rsidP="003F0E23">
      <w:pPr>
        <w:numPr>
          <w:ilvl w:val="0"/>
          <w:numId w:val="1"/>
        </w:numPr>
        <w:jc w:val="both"/>
        <w:rPr>
          <w:color w:val="auto"/>
        </w:rPr>
      </w:pPr>
      <w:r w:rsidRPr="001F2E08">
        <w:rPr>
          <w:color w:val="auto"/>
        </w:rPr>
        <w:t>godba na pihala</w:t>
      </w:r>
    </w:p>
    <w:p w:rsidR="003F0E23" w:rsidRPr="001F2E08" w:rsidRDefault="003F0E23" w:rsidP="003F0E23">
      <w:pPr>
        <w:numPr>
          <w:ilvl w:val="0"/>
          <w:numId w:val="1"/>
        </w:numPr>
        <w:jc w:val="both"/>
        <w:rPr>
          <w:color w:val="auto"/>
        </w:rPr>
      </w:pPr>
      <w:r w:rsidRPr="001F2E08">
        <w:rPr>
          <w:color w:val="auto"/>
        </w:rPr>
        <w:t xml:space="preserve">nosilec čebelarskega znaka s spremljevalcema </w:t>
      </w:r>
    </w:p>
    <w:p w:rsidR="003F0E23" w:rsidRPr="001F2E08" w:rsidRDefault="003F0E23" w:rsidP="003F0E23">
      <w:pPr>
        <w:numPr>
          <w:ilvl w:val="0"/>
          <w:numId w:val="1"/>
        </w:numPr>
        <w:jc w:val="both"/>
        <w:rPr>
          <w:color w:val="auto"/>
        </w:rPr>
      </w:pPr>
      <w:r w:rsidRPr="001F2E08">
        <w:rPr>
          <w:color w:val="auto"/>
        </w:rPr>
        <w:t>vodja sprevoda s pomočnikoma</w:t>
      </w:r>
    </w:p>
    <w:p w:rsidR="003F0E23" w:rsidRPr="001F2E08" w:rsidRDefault="003F0E23" w:rsidP="003F0E23">
      <w:pPr>
        <w:numPr>
          <w:ilvl w:val="0"/>
          <w:numId w:val="1"/>
        </w:numPr>
        <w:jc w:val="both"/>
        <w:rPr>
          <w:color w:val="auto"/>
        </w:rPr>
      </w:pPr>
      <w:r w:rsidRPr="001F2E08">
        <w:rPr>
          <w:color w:val="auto"/>
        </w:rPr>
        <w:t>čebelarski prapor organizatorja parade s spremljevalcema in častna enota</w:t>
      </w:r>
    </w:p>
    <w:p w:rsidR="003F0E23" w:rsidRPr="001F2E08" w:rsidRDefault="003F0E23" w:rsidP="003F0E23">
      <w:pPr>
        <w:numPr>
          <w:ilvl w:val="0"/>
          <w:numId w:val="1"/>
        </w:numPr>
        <w:jc w:val="both"/>
        <w:rPr>
          <w:color w:val="auto"/>
        </w:rPr>
      </w:pPr>
      <w:r w:rsidRPr="001F2E08">
        <w:rPr>
          <w:color w:val="auto"/>
        </w:rPr>
        <w:t>prapori ČZS, OČZ, ČD  so na čelu skupine</w:t>
      </w:r>
    </w:p>
    <w:p w:rsidR="003F0E23" w:rsidRPr="001F2E08" w:rsidRDefault="003F0E23" w:rsidP="003F0E23">
      <w:pPr>
        <w:jc w:val="both"/>
        <w:rPr>
          <w:color w:val="auto"/>
        </w:rPr>
      </w:pPr>
    </w:p>
    <w:p w:rsidR="003F0E23" w:rsidRPr="001F2E08" w:rsidRDefault="00487F56" w:rsidP="003F0E23">
      <w:pPr>
        <w:ind w:left="360"/>
        <w:jc w:val="center"/>
        <w:rPr>
          <w:color w:val="auto"/>
        </w:rPr>
      </w:pPr>
      <w:r>
        <w:rPr>
          <w:color w:val="auto"/>
        </w:rPr>
        <w:t>20</w:t>
      </w:r>
      <w:r w:rsidR="003F0E23" w:rsidRPr="001F2E08">
        <w:rPr>
          <w:color w:val="auto"/>
        </w:rPr>
        <w:t>. člen</w:t>
      </w:r>
    </w:p>
    <w:p w:rsidR="003F0E23" w:rsidRPr="001F2E08" w:rsidRDefault="00487F56" w:rsidP="003F0E23">
      <w:pPr>
        <w:ind w:left="360"/>
        <w:jc w:val="center"/>
        <w:rPr>
          <w:color w:val="auto"/>
        </w:rPr>
      </w:pPr>
      <w:r>
        <w:rPr>
          <w:color w:val="auto"/>
        </w:rPr>
        <w:t>(</w:t>
      </w:r>
      <w:r w:rsidR="003F0E23" w:rsidRPr="001F2E08">
        <w:rPr>
          <w:color w:val="auto"/>
        </w:rPr>
        <w:t>Urejenost praporščaka)</w:t>
      </w:r>
    </w:p>
    <w:p w:rsidR="003F0E23" w:rsidRPr="001F2E08" w:rsidRDefault="003F0E23" w:rsidP="003F0E23">
      <w:pPr>
        <w:jc w:val="both"/>
        <w:rPr>
          <w:color w:val="auto"/>
        </w:rPr>
      </w:pPr>
    </w:p>
    <w:p w:rsidR="003F0E23" w:rsidRPr="001F2E08" w:rsidRDefault="003F0E23" w:rsidP="00BA205F">
      <w:pPr>
        <w:jc w:val="both"/>
        <w:rPr>
          <w:color w:val="auto"/>
        </w:rPr>
      </w:pPr>
      <w:r w:rsidRPr="001F2E08">
        <w:rPr>
          <w:color w:val="auto"/>
        </w:rPr>
        <w:t>Praporščak je lahko oblečen le v svečano čebelarsko obleko in m</w:t>
      </w:r>
      <w:r w:rsidR="00A575B7">
        <w:rPr>
          <w:color w:val="auto"/>
        </w:rPr>
        <w:t>ora biti osebno urejen, kot je opredeljeno v 15. členu tega pravilnika.</w:t>
      </w:r>
      <w:r w:rsidRPr="001F2E08">
        <w:rPr>
          <w:color w:val="auto"/>
        </w:rPr>
        <w:t xml:space="preserve">  </w:t>
      </w:r>
    </w:p>
    <w:p w:rsidR="003F0E23" w:rsidRPr="001F2E08" w:rsidRDefault="003F0E23" w:rsidP="003F0E23">
      <w:pPr>
        <w:jc w:val="both"/>
        <w:rPr>
          <w:color w:val="auto"/>
        </w:rPr>
      </w:pPr>
    </w:p>
    <w:p w:rsidR="003F0E23" w:rsidRPr="001F2E08" w:rsidRDefault="003F0E23" w:rsidP="003F0E23">
      <w:pPr>
        <w:jc w:val="both"/>
        <w:rPr>
          <w:color w:val="auto"/>
        </w:rPr>
      </w:pPr>
      <w:r w:rsidRPr="001F2E08">
        <w:rPr>
          <w:color w:val="auto"/>
        </w:rPr>
        <w:t>Pozdravlja se stoje z rahlim priklonom glave.</w:t>
      </w:r>
    </w:p>
    <w:p w:rsidR="003F0E23" w:rsidRPr="001F2E08" w:rsidRDefault="003F0E23" w:rsidP="003F0E23">
      <w:pPr>
        <w:jc w:val="both"/>
        <w:rPr>
          <w:color w:val="auto"/>
        </w:rPr>
      </w:pPr>
      <w:r w:rsidRPr="001F2E08">
        <w:rPr>
          <w:color w:val="auto"/>
        </w:rPr>
        <w:t xml:space="preserve">  </w:t>
      </w:r>
    </w:p>
    <w:p w:rsidR="003F0E23" w:rsidRPr="001F2E08" w:rsidRDefault="00487F56" w:rsidP="003F0E23">
      <w:pPr>
        <w:ind w:left="360"/>
        <w:jc w:val="center"/>
        <w:rPr>
          <w:color w:val="auto"/>
        </w:rPr>
      </w:pPr>
      <w:r>
        <w:rPr>
          <w:color w:val="auto"/>
        </w:rPr>
        <w:t>21</w:t>
      </w:r>
      <w:r w:rsidR="003F0E23" w:rsidRPr="001F2E08">
        <w:rPr>
          <w:color w:val="auto"/>
        </w:rPr>
        <w:t>. člen</w:t>
      </w:r>
    </w:p>
    <w:p w:rsidR="003F0E23" w:rsidRPr="001F2E08" w:rsidRDefault="003F0E23" w:rsidP="003F0E23">
      <w:pPr>
        <w:ind w:left="360"/>
        <w:jc w:val="center"/>
        <w:rPr>
          <w:color w:val="auto"/>
        </w:rPr>
      </w:pPr>
      <w:r w:rsidRPr="001F2E08">
        <w:rPr>
          <w:color w:val="auto"/>
        </w:rPr>
        <w:t>(Smrt in pogreb člana)</w:t>
      </w:r>
    </w:p>
    <w:p w:rsidR="003F0E23" w:rsidRPr="001F2E08" w:rsidRDefault="003F0E23" w:rsidP="003F0E23">
      <w:pPr>
        <w:ind w:left="360"/>
        <w:jc w:val="center"/>
        <w:rPr>
          <w:color w:val="auto"/>
        </w:rPr>
      </w:pPr>
      <w:r w:rsidRPr="001F2E08">
        <w:rPr>
          <w:color w:val="auto"/>
        </w:rPr>
        <w:t xml:space="preserve"> </w:t>
      </w:r>
    </w:p>
    <w:p w:rsidR="003F0E23" w:rsidRPr="001F2E08" w:rsidRDefault="003F0E23" w:rsidP="003F0E23">
      <w:pPr>
        <w:jc w:val="both"/>
        <w:rPr>
          <w:color w:val="auto"/>
        </w:rPr>
      </w:pPr>
      <w:r w:rsidRPr="001F2E08">
        <w:rPr>
          <w:color w:val="auto"/>
        </w:rPr>
        <w:t>a.) Žalna zastava</w:t>
      </w:r>
    </w:p>
    <w:p w:rsidR="003F0E23" w:rsidRPr="001F2E08" w:rsidRDefault="00966C02" w:rsidP="003F0E23">
      <w:pPr>
        <w:jc w:val="both"/>
        <w:rPr>
          <w:color w:val="auto"/>
        </w:rPr>
      </w:pPr>
      <w:r w:rsidRPr="001F2E08">
        <w:rPr>
          <w:color w:val="auto"/>
        </w:rPr>
        <w:t>Ob smrti svojega člana ČD Ponikva</w:t>
      </w:r>
      <w:r w:rsidR="003F0E23" w:rsidRPr="001F2E08">
        <w:rPr>
          <w:color w:val="auto"/>
        </w:rPr>
        <w:t xml:space="preserve"> na čebelarskem domu </w:t>
      </w:r>
      <w:r w:rsidRPr="001F2E08">
        <w:rPr>
          <w:color w:val="auto"/>
        </w:rPr>
        <w:t xml:space="preserve">(pisarni) </w:t>
      </w:r>
      <w:r w:rsidR="003F0E23" w:rsidRPr="001F2E08">
        <w:rPr>
          <w:color w:val="auto"/>
        </w:rPr>
        <w:t xml:space="preserve">izobesi žalno zastavo. </w:t>
      </w:r>
    </w:p>
    <w:p w:rsidR="003F0E23" w:rsidRPr="001F2E08" w:rsidRDefault="003F0E23" w:rsidP="003F0E23">
      <w:pPr>
        <w:jc w:val="both"/>
        <w:rPr>
          <w:color w:val="auto"/>
        </w:rPr>
      </w:pPr>
    </w:p>
    <w:p w:rsidR="003F0E23" w:rsidRPr="001F2E08" w:rsidRDefault="003F0E23" w:rsidP="003F0E23">
      <w:pPr>
        <w:jc w:val="both"/>
        <w:rPr>
          <w:color w:val="auto"/>
        </w:rPr>
      </w:pPr>
      <w:r w:rsidRPr="001F2E08">
        <w:rPr>
          <w:color w:val="auto"/>
        </w:rPr>
        <w:t xml:space="preserve">b.) Potek svečanosti </w:t>
      </w:r>
    </w:p>
    <w:p w:rsidR="003F0E23" w:rsidRPr="001F2E08" w:rsidRDefault="003F0E23" w:rsidP="003F0E23">
      <w:pPr>
        <w:jc w:val="both"/>
        <w:rPr>
          <w:color w:val="auto"/>
        </w:rPr>
      </w:pPr>
      <w:r w:rsidRPr="001F2E08">
        <w:rPr>
          <w:color w:val="auto"/>
        </w:rPr>
        <w:t xml:space="preserve">Pogrebne svečanosti potekajo v skladu z odlokom občine, kjer bo član pokopan in željami naročnika pogreba. </w:t>
      </w:r>
    </w:p>
    <w:p w:rsidR="003F0E23" w:rsidRPr="001F2E08" w:rsidRDefault="003F0E23" w:rsidP="003F0E23">
      <w:pPr>
        <w:jc w:val="both"/>
        <w:rPr>
          <w:color w:val="auto"/>
        </w:rPr>
      </w:pPr>
    </w:p>
    <w:p w:rsidR="003F0E23" w:rsidRPr="001F2E08" w:rsidRDefault="003F0E23" w:rsidP="003F0E23">
      <w:pPr>
        <w:jc w:val="both"/>
        <w:rPr>
          <w:color w:val="auto"/>
        </w:rPr>
      </w:pPr>
      <w:r w:rsidRPr="001F2E08">
        <w:rPr>
          <w:color w:val="auto"/>
        </w:rPr>
        <w:t>c. ) Razvrstitev prapora</w:t>
      </w:r>
    </w:p>
    <w:p w:rsidR="003F0E23" w:rsidRPr="001F2E08" w:rsidRDefault="003F0E23" w:rsidP="003F0E23">
      <w:pPr>
        <w:jc w:val="both"/>
        <w:rPr>
          <w:color w:val="auto"/>
        </w:rPr>
      </w:pPr>
      <w:r w:rsidRPr="001F2E08">
        <w:rPr>
          <w:color w:val="auto"/>
        </w:rPr>
        <w:t>V pogrebnem sprevodu se prapor čebelarske organizacije razvrsti za državno zastavo.</w:t>
      </w:r>
    </w:p>
    <w:p w:rsidR="003F0E23" w:rsidRPr="001F2E08" w:rsidRDefault="003F0E23" w:rsidP="003F0E23">
      <w:pPr>
        <w:jc w:val="both"/>
        <w:rPr>
          <w:color w:val="auto"/>
        </w:rPr>
      </w:pPr>
      <w:r w:rsidRPr="001F2E08">
        <w:rPr>
          <w:color w:val="auto"/>
        </w:rPr>
        <w:lastRenderedPageBreak/>
        <w:t xml:space="preserve">Ob praporščaku sta lahko spremljevalca. </w:t>
      </w:r>
    </w:p>
    <w:p w:rsidR="003F0E23" w:rsidRPr="001F2E08" w:rsidRDefault="003F0E23" w:rsidP="003F0E23">
      <w:pPr>
        <w:jc w:val="both"/>
        <w:rPr>
          <w:color w:val="auto"/>
        </w:rPr>
      </w:pPr>
    </w:p>
    <w:p w:rsidR="003F0E23" w:rsidRPr="001F2E08" w:rsidRDefault="003F0E23" w:rsidP="003F0E23">
      <w:pPr>
        <w:jc w:val="both"/>
        <w:rPr>
          <w:color w:val="auto"/>
        </w:rPr>
      </w:pPr>
      <w:r w:rsidRPr="001F2E08">
        <w:rPr>
          <w:color w:val="auto"/>
        </w:rPr>
        <w:t>d. ) Verski obred</w:t>
      </w:r>
    </w:p>
    <w:p w:rsidR="003F0E23" w:rsidRPr="001F2E08" w:rsidRDefault="003F0E23" w:rsidP="003F0E23">
      <w:pPr>
        <w:jc w:val="both"/>
        <w:rPr>
          <w:color w:val="auto"/>
        </w:rPr>
      </w:pPr>
      <w:r w:rsidRPr="001F2E08">
        <w:rPr>
          <w:color w:val="auto"/>
        </w:rPr>
        <w:t xml:space="preserve">V primeru, da je med pogrebom tudi verski obred v cerkvi, ostane praporščak v cerkvi v skupini. Ves čas trajanja verskega obreda ima klobuk na glavi. </w:t>
      </w:r>
    </w:p>
    <w:p w:rsidR="003F0E23" w:rsidRPr="001F2E08" w:rsidRDefault="003F0E23" w:rsidP="003F0E23">
      <w:pPr>
        <w:jc w:val="both"/>
        <w:rPr>
          <w:color w:val="auto"/>
        </w:rPr>
      </w:pPr>
    </w:p>
    <w:p w:rsidR="003F0E23" w:rsidRPr="001F2E08" w:rsidRDefault="003F0E23" w:rsidP="003F0E23">
      <w:pPr>
        <w:jc w:val="both"/>
        <w:rPr>
          <w:color w:val="auto"/>
        </w:rPr>
      </w:pPr>
      <w:r w:rsidRPr="001F2E08">
        <w:rPr>
          <w:color w:val="auto"/>
        </w:rPr>
        <w:t>e. ) Prapor ob grobu</w:t>
      </w:r>
    </w:p>
    <w:p w:rsidR="003F0E23" w:rsidRPr="001F2E08" w:rsidRDefault="003F0E23" w:rsidP="003F0E23">
      <w:pPr>
        <w:jc w:val="both"/>
        <w:rPr>
          <w:color w:val="auto"/>
        </w:rPr>
      </w:pPr>
      <w:r w:rsidRPr="001F2E08">
        <w:rPr>
          <w:color w:val="auto"/>
        </w:rPr>
        <w:t xml:space="preserve">Praporščak se ob grobu postavi običajno na levo stran pri glavi v grobu ležečega. Drog prapora drži navpično. Pri spuščanju krste ali žare v grob, praporščak ravna s praporom po krajevnem običaju.  </w:t>
      </w:r>
    </w:p>
    <w:p w:rsidR="003F0E23" w:rsidRPr="001F2E08" w:rsidRDefault="003F0E23" w:rsidP="003F0E23">
      <w:pPr>
        <w:jc w:val="both"/>
        <w:rPr>
          <w:color w:val="auto"/>
        </w:rPr>
      </w:pPr>
    </w:p>
    <w:p w:rsidR="003F0E23" w:rsidRPr="001F2E08" w:rsidRDefault="003F0E23" w:rsidP="003F0E23">
      <w:pPr>
        <w:jc w:val="both"/>
        <w:rPr>
          <w:color w:val="auto"/>
        </w:rPr>
      </w:pPr>
      <w:r w:rsidRPr="001F2E08">
        <w:rPr>
          <w:color w:val="auto"/>
        </w:rPr>
        <w:t>f. ) Člani na pogrebu</w:t>
      </w:r>
    </w:p>
    <w:p w:rsidR="003F0E23" w:rsidRPr="001F2E08" w:rsidRDefault="003F0E23" w:rsidP="003F0E23">
      <w:pPr>
        <w:jc w:val="both"/>
        <w:rPr>
          <w:color w:val="auto"/>
        </w:rPr>
      </w:pPr>
      <w:r w:rsidRPr="001F2E08">
        <w:rPr>
          <w:color w:val="auto"/>
        </w:rPr>
        <w:t>Člani čebelarske</w:t>
      </w:r>
      <w:r w:rsidR="00487F56">
        <w:rPr>
          <w:color w:val="auto"/>
        </w:rPr>
        <w:t>ga</w:t>
      </w:r>
      <w:r w:rsidRPr="001F2E08">
        <w:rPr>
          <w:color w:val="auto"/>
        </w:rPr>
        <w:t xml:space="preserve"> </w:t>
      </w:r>
      <w:r w:rsidR="00487F56">
        <w:rPr>
          <w:color w:val="auto"/>
        </w:rPr>
        <w:t>društva</w:t>
      </w:r>
      <w:r w:rsidRPr="001F2E08">
        <w:rPr>
          <w:color w:val="auto"/>
        </w:rPr>
        <w:t xml:space="preserve"> se ravnajo ob pogrebu po dogovoru z nosilci pogrebne svečanosti. V svečano čebelarsko obleko je na pogrebu poleg praporščaka oblečen še najmanj predstavnik zveze ali društva, ki bo izrekel poslovilne besede. </w:t>
      </w:r>
    </w:p>
    <w:p w:rsidR="003F0E23" w:rsidRPr="001F2E08" w:rsidRDefault="003F0E23" w:rsidP="003F0E23">
      <w:pPr>
        <w:jc w:val="both"/>
        <w:rPr>
          <w:b/>
          <w:color w:val="auto"/>
        </w:rPr>
      </w:pPr>
    </w:p>
    <w:p w:rsidR="003F0E23" w:rsidRPr="001F2E08" w:rsidRDefault="003F0E23" w:rsidP="003F0E23">
      <w:pPr>
        <w:jc w:val="both"/>
        <w:rPr>
          <w:b/>
          <w:color w:val="auto"/>
        </w:rPr>
      </w:pPr>
    </w:p>
    <w:p w:rsidR="003F0E23" w:rsidRPr="001F2E08" w:rsidRDefault="003F0E23" w:rsidP="003F0E23">
      <w:pPr>
        <w:jc w:val="both"/>
        <w:rPr>
          <w:b/>
          <w:color w:val="auto"/>
        </w:rPr>
      </w:pPr>
    </w:p>
    <w:p w:rsidR="003F0E23" w:rsidRPr="001F2E08" w:rsidRDefault="003F0E23" w:rsidP="003F0E23">
      <w:pPr>
        <w:jc w:val="both"/>
        <w:rPr>
          <w:b/>
          <w:color w:val="auto"/>
        </w:rPr>
      </w:pPr>
      <w:r w:rsidRPr="001F2E08">
        <w:rPr>
          <w:b/>
          <w:color w:val="auto"/>
        </w:rPr>
        <w:t>VI. NEIZVAJANJE PRAVILNIKA</w:t>
      </w:r>
    </w:p>
    <w:p w:rsidR="003F0E23" w:rsidRPr="001F2E08" w:rsidRDefault="003F0E23" w:rsidP="003F0E23">
      <w:pPr>
        <w:jc w:val="both"/>
        <w:rPr>
          <w:b/>
          <w:color w:val="auto"/>
        </w:rPr>
      </w:pPr>
    </w:p>
    <w:p w:rsidR="003F0E23" w:rsidRPr="001F2E08" w:rsidRDefault="003F0E23" w:rsidP="003F0E23">
      <w:pPr>
        <w:jc w:val="both"/>
        <w:rPr>
          <w:color w:val="auto"/>
        </w:rPr>
      </w:pPr>
      <w:r w:rsidRPr="001F2E08">
        <w:rPr>
          <w:color w:val="auto"/>
        </w:rPr>
        <w:t xml:space="preserve">Reševanje sporov, neizvrševanje ali kršenje določil tega pravilnika ter dejanja, ki škodijo ugledu in interesu društva ali zveze, obravnava častno razsodišče </w:t>
      </w:r>
      <w:r w:rsidR="00966C02" w:rsidRPr="001F2E08">
        <w:rPr>
          <w:color w:val="auto"/>
        </w:rPr>
        <w:t>ČD Ponikva</w:t>
      </w:r>
      <w:r w:rsidRPr="001F2E08">
        <w:rPr>
          <w:color w:val="auto"/>
        </w:rPr>
        <w:t xml:space="preserve">. Njegovo odločanje poteka po določilih 30., </w:t>
      </w:r>
      <w:smartTag w:uri="urn:schemas-microsoft-com:office:smarttags" w:element="metricconverter">
        <w:smartTagPr>
          <w:attr w:name="ProductID" w:val="31. in"/>
        </w:smartTagPr>
        <w:r w:rsidRPr="001F2E08">
          <w:rPr>
            <w:color w:val="auto"/>
          </w:rPr>
          <w:t>31. in</w:t>
        </w:r>
      </w:smartTag>
      <w:r w:rsidRPr="001F2E08">
        <w:rPr>
          <w:color w:val="auto"/>
        </w:rPr>
        <w:t xml:space="preserve"> 32. člena Pravil ČZS.</w:t>
      </w:r>
    </w:p>
    <w:p w:rsidR="003F0E23" w:rsidRPr="001F2E08" w:rsidRDefault="003F0E23" w:rsidP="003F0E23">
      <w:pPr>
        <w:jc w:val="both"/>
        <w:rPr>
          <w:color w:val="auto"/>
        </w:rPr>
      </w:pPr>
    </w:p>
    <w:p w:rsidR="003F0E23" w:rsidRPr="001F2E08" w:rsidRDefault="003F0E23" w:rsidP="003F0E23">
      <w:pPr>
        <w:jc w:val="both"/>
        <w:rPr>
          <w:color w:val="auto"/>
        </w:rPr>
      </w:pPr>
    </w:p>
    <w:p w:rsidR="003F0E23" w:rsidRPr="001F2E08" w:rsidRDefault="003F0E23" w:rsidP="003F0E23">
      <w:pPr>
        <w:jc w:val="both"/>
        <w:rPr>
          <w:b/>
          <w:color w:val="auto"/>
        </w:rPr>
      </w:pPr>
      <w:r w:rsidRPr="001F2E08">
        <w:rPr>
          <w:b/>
          <w:color w:val="auto"/>
        </w:rPr>
        <w:t>VII. KONČNE DOLOČBE</w:t>
      </w:r>
    </w:p>
    <w:p w:rsidR="003F0E23" w:rsidRPr="001F2E08" w:rsidRDefault="003F0E23" w:rsidP="003F0E23">
      <w:pPr>
        <w:jc w:val="both"/>
        <w:rPr>
          <w:color w:val="auto"/>
        </w:rPr>
      </w:pPr>
    </w:p>
    <w:p w:rsidR="003F0E23" w:rsidRPr="001F2E08" w:rsidRDefault="003F0E23" w:rsidP="003F0E23">
      <w:pPr>
        <w:jc w:val="both"/>
        <w:rPr>
          <w:color w:val="auto"/>
        </w:rPr>
      </w:pPr>
      <w:r w:rsidRPr="001F2E08">
        <w:rPr>
          <w:color w:val="auto"/>
        </w:rPr>
        <w:t xml:space="preserve">Ta pravilnik stopi v veljavo in se prične uporabljati, ko ga </w:t>
      </w:r>
      <w:r w:rsidR="000065F9" w:rsidRPr="001F2E08">
        <w:rPr>
          <w:color w:val="auto"/>
        </w:rPr>
        <w:t>sprejme občni zbor ČD Ponikva</w:t>
      </w:r>
      <w:r w:rsidRPr="001F2E08">
        <w:rPr>
          <w:color w:val="auto"/>
        </w:rPr>
        <w:t>.</w:t>
      </w:r>
    </w:p>
    <w:p w:rsidR="003F0E23" w:rsidRPr="001F2E08" w:rsidRDefault="003F0E23" w:rsidP="003F0E23">
      <w:pPr>
        <w:jc w:val="both"/>
        <w:rPr>
          <w:color w:val="auto"/>
        </w:rPr>
      </w:pPr>
    </w:p>
    <w:p w:rsidR="003F0E23" w:rsidRPr="001F2E08" w:rsidRDefault="004A19C5" w:rsidP="004A19C5">
      <w:pPr>
        <w:jc w:val="righ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1F2E08">
        <w:rPr>
          <w:color w:val="auto"/>
        </w:rPr>
        <w:t>Predsednik</w:t>
      </w:r>
      <w:r>
        <w:rPr>
          <w:color w:val="auto"/>
        </w:rPr>
        <w:t xml:space="preserve"> ČD Ponikva </w:t>
      </w:r>
      <w:bookmarkStart w:id="0" w:name="_GoBack"/>
      <w:bookmarkEnd w:id="0"/>
      <w:r w:rsidR="000065F9" w:rsidRPr="001F2E08">
        <w:rPr>
          <w:color w:val="auto"/>
        </w:rPr>
        <w:t>Slavko Špur</w:t>
      </w:r>
    </w:p>
    <w:p w:rsidR="003F0E23" w:rsidRPr="001F2E08" w:rsidRDefault="003F0E23" w:rsidP="00971A92">
      <w:pPr>
        <w:pBdr>
          <w:bottom w:val="double" w:sz="6" w:space="0" w:color="auto"/>
        </w:pBdr>
        <w:jc w:val="both"/>
        <w:rPr>
          <w:color w:val="auto"/>
        </w:rPr>
      </w:pPr>
    </w:p>
    <w:p w:rsidR="003F0E23" w:rsidRPr="001F2E08" w:rsidRDefault="003F0E23" w:rsidP="00971A92">
      <w:pPr>
        <w:pBdr>
          <w:bottom w:val="double" w:sz="6" w:space="0" w:color="auto"/>
        </w:pBdr>
        <w:jc w:val="both"/>
        <w:rPr>
          <w:color w:val="auto"/>
        </w:rPr>
      </w:pPr>
    </w:p>
    <w:p w:rsidR="003F0E23" w:rsidRPr="001F2E08" w:rsidRDefault="003F0E23" w:rsidP="00971A92">
      <w:pPr>
        <w:pBdr>
          <w:bottom w:val="double" w:sz="6" w:space="0" w:color="auto"/>
        </w:pBdr>
        <w:jc w:val="both"/>
        <w:rPr>
          <w:color w:val="auto"/>
        </w:rPr>
      </w:pPr>
    </w:p>
    <w:p w:rsidR="003F0E23" w:rsidRPr="001F2E08" w:rsidRDefault="003F0E23" w:rsidP="00971A92">
      <w:pPr>
        <w:pBdr>
          <w:bottom w:val="double" w:sz="6" w:space="0" w:color="auto"/>
        </w:pBdr>
        <w:jc w:val="both"/>
        <w:rPr>
          <w:color w:val="auto"/>
        </w:rPr>
      </w:pPr>
    </w:p>
    <w:p w:rsidR="003F0E23" w:rsidRPr="001F2E08" w:rsidRDefault="003F0E23" w:rsidP="00971A92">
      <w:pPr>
        <w:pBdr>
          <w:bottom w:val="double" w:sz="6" w:space="0" w:color="auto"/>
        </w:pBdr>
        <w:jc w:val="both"/>
        <w:rPr>
          <w:color w:val="auto"/>
        </w:rPr>
      </w:pPr>
    </w:p>
    <w:p w:rsidR="003F0E23" w:rsidRPr="001F2E08" w:rsidRDefault="003F0E23" w:rsidP="00971A92">
      <w:pPr>
        <w:pBdr>
          <w:bottom w:val="double" w:sz="6" w:space="0" w:color="auto"/>
        </w:pBdr>
        <w:jc w:val="both"/>
        <w:rPr>
          <w:color w:val="auto"/>
        </w:rPr>
      </w:pPr>
    </w:p>
    <w:p w:rsidR="003F0E23" w:rsidRPr="001F2E08" w:rsidRDefault="003F0E23" w:rsidP="00971A92">
      <w:pPr>
        <w:pBdr>
          <w:bottom w:val="double" w:sz="6" w:space="0" w:color="auto"/>
        </w:pBdr>
        <w:jc w:val="both"/>
        <w:rPr>
          <w:color w:val="auto"/>
        </w:rPr>
      </w:pPr>
    </w:p>
    <w:p w:rsidR="003F0E23" w:rsidRPr="001F2E08" w:rsidRDefault="003F0E23" w:rsidP="00971A92">
      <w:pPr>
        <w:pBdr>
          <w:bottom w:val="double" w:sz="6" w:space="0" w:color="auto"/>
        </w:pBdr>
        <w:jc w:val="both"/>
        <w:rPr>
          <w:color w:val="auto"/>
        </w:rPr>
      </w:pPr>
    </w:p>
    <w:p w:rsidR="003F0E23" w:rsidRPr="001F2E08" w:rsidRDefault="003F0E23" w:rsidP="00971A92">
      <w:pPr>
        <w:pBdr>
          <w:bottom w:val="double" w:sz="6" w:space="0" w:color="auto"/>
        </w:pBdr>
        <w:jc w:val="both"/>
        <w:rPr>
          <w:color w:val="auto"/>
        </w:rPr>
      </w:pPr>
    </w:p>
    <w:p w:rsidR="003F0E23" w:rsidRPr="001F2E08" w:rsidRDefault="003F0E23" w:rsidP="00971A92">
      <w:pPr>
        <w:pBdr>
          <w:bottom w:val="double" w:sz="6" w:space="0" w:color="auto"/>
        </w:pBdr>
        <w:jc w:val="both"/>
        <w:rPr>
          <w:color w:val="auto"/>
        </w:rPr>
      </w:pPr>
    </w:p>
    <w:p w:rsidR="003F0E23" w:rsidRPr="001F2E08" w:rsidRDefault="003F0E23" w:rsidP="00971A92">
      <w:pPr>
        <w:pBdr>
          <w:bottom w:val="double" w:sz="6" w:space="0" w:color="auto"/>
        </w:pBdr>
        <w:jc w:val="both"/>
        <w:rPr>
          <w:color w:val="auto"/>
        </w:rPr>
      </w:pPr>
    </w:p>
    <w:sectPr w:rsidR="003F0E23" w:rsidRPr="001F2E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96" w:rsidRDefault="003E2796" w:rsidP="003F0E23">
      <w:r>
        <w:separator/>
      </w:r>
    </w:p>
  </w:endnote>
  <w:endnote w:type="continuationSeparator" w:id="0">
    <w:p w:rsidR="003E2796" w:rsidRDefault="003E2796" w:rsidP="003F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96" w:rsidRDefault="003E2796" w:rsidP="003F0E23">
      <w:r>
        <w:separator/>
      </w:r>
    </w:p>
  </w:footnote>
  <w:footnote w:type="continuationSeparator" w:id="0">
    <w:p w:rsidR="003E2796" w:rsidRDefault="003E2796" w:rsidP="003F0E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5203F"/>
    <w:multiLevelType w:val="hybridMultilevel"/>
    <w:tmpl w:val="D7EC036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23"/>
    <w:rsid w:val="000065F9"/>
    <w:rsid w:val="001841C5"/>
    <w:rsid w:val="001F2E08"/>
    <w:rsid w:val="002E7773"/>
    <w:rsid w:val="003179D7"/>
    <w:rsid w:val="00336931"/>
    <w:rsid w:val="003E070F"/>
    <w:rsid w:val="003E2796"/>
    <w:rsid w:val="003F0E23"/>
    <w:rsid w:val="00487F56"/>
    <w:rsid w:val="004A19C5"/>
    <w:rsid w:val="004E26A7"/>
    <w:rsid w:val="00597797"/>
    <w:rsid w:val="00717FD8"/>
    <w:rsid w:val="00796E90"/>
    <w:rsid w:val="008D4A3E"/>
    <w:rsid w:val="00960DC9"/>
    <w:rsid w:val="00966C02"/>
    <w:rsid w:val="00971A92"/>
    <w:rsid w:val="00A16DD5"/>
    <w:rsid w:val="00A575B7"/>
    <w:rsid w:val="00B71CBA"/>
    <w:rsid w:val="00BA205F"/>
    <w:rsid w:val="00C720EC"/>
    <w:rsid w:val="00D90CAF"/>
    <w:rsid w:val="00F0483C"/>
    <w:rsid w:val="00F958CB"/>
    <w:rsid w:val="00FD1604"/>
    <w:rsid w:val="00FE49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9E5628"/>
  <w15:chartTrackingRefBased/>
  <w15:docId w15:val="{CE24B471-B15D-40B4-B5CE-561CE105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F0E23"/>
    <w:pPr>
      <w:spacing w:after="0" w:line="240" w:lineRule="auto"/>
    </w:pPr>
    <w:rPr>
      <w:rFonts w:ascii="Times New Roman" w:eastAsia="Times New Roman" w:hAnsi="Times New Roman" w:cs="Times New Roman"/>
      <w:color w:val="800080"/>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unhideWhenUsed/>
    <w:rsid w:val="003F0E23"/>
    <w:rPr>
      <w:sz w:val="20"/>
      <w:szCs w:val="20"/>
    </w:rPr>
  </w:style>
  <w:style w:type="character" w:customStyle="1" w:styleId="Sprotnaopomba-besediloZnak">
    <w:name w:val="Sprotna opomba - besedilo Znak"/>
    <w:basedOn w:val="Privzetapisavaodstavka"/>
    <w:link w:val="Sprotnaopomba-besedilo"/>
    <w:semiHidden/>
    <w:rsid w:val="003F0E23"/>
    <w:rPr>
      <w:rFonts w:ascii="Times New Roman" w:eastAsia="Times New Roman" w:hAnsi="Times New Roman" w:cs="Times New Roman"/>
      <w:color w:val="800080"/>
      <w:sz w:val="20"/>
      <w:szCs w:val="20"/>
      <w:lang w:eastAsia="sl-SI"/>
    </w:rPr>
  </w:style>
  <w:style w:type="character" w:styleId="Sprotnaopomba-sklic">
    <w:name w:val="footnote reference"/>
    <w:semiHidden/>
    <w:unhideWhenUsed/>
    <w:rsid w:val="003F0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1165</Words>
  <Characters>6644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 Špur</dc:creator>
  <cp:keywords/>
  <dc:description/>
  <cp:lastModifiedBy>Slavko Špur</cp:lastModifiedBy>
  <cp:revision>15</cp:revision>
  <dcterms:created xsi:type="dcterms:W3CDTF">2021-02-09T12:42:00Z</dcterms:created>
  <dcterms:modified xsi:type="dcterms:W3CDTF">2021-04-19T12:24:00Z</dcterms:modified>
</cp:coreProperties>
</file>